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2E3EA72F" w:rsidR="005565D6" w:rsidRDefault="005565D6" w:rsidP="00C301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34FCA">
        <w:rPr>
          <w:b/>
          <w:noProof/>
          <w:sz w:val="24"/>
        </w:rPr>
        <w:t>646</w:t>
      </w:r>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FCA" w14:paraId="21D81507" w14:textId="2A7CCDDD" w:rsidTr="00734FCA">
        <w:tc>
          <w:tcPr>
            <w:tcW w:w="9641" w:type="dxa"/>
            <w:gridSpan w:val="9"/>
            <w:tcBorders>
              <w:top w:val="single" w:sz="4" w:space="0" w:color="auto"/>
              <w:left w:val="single" w:sz="4" w:space="0" w:color="auto"/>
              <w:right w:val="single" w:sz="4" w:space="0" w:color="auto"/>
            </w:tcBorders>
          </w:tcPr>
          <w:p w14:paraId="2CAA71AF" w14:textId="0647A06F" w:rsidR="00734FCA" w:rsidRDefault="00734FCA" w:rsidP="00E34898">
            <w:pPr>
              <w:pStyle w:val="CRCoverPage"/>
              <w:spacing w:after="0"/>
              <w:jc w:val="right"/>
              <w:rPr>
                <w:i/>
                <w:noProof/>
              </w:rPr>
            </w:pPr>
            <w:bookmarkStart w:id="0" w:name="_GoBack"/>
            <w:bookmarkEnd w:id="0"/>
            <w:r>
              <w:rPr>
                <w:i/>
                <w:noProof/>
                <w:sz w:val="14"/>
              </w:rPr>
              <w:t>CR-Form-v12.2</w:t>
            </w:r>
          </w:p>
        </w:tc>
      </w:tr>
      <w:tr w:rsidR="00734FCA" w14:paraId="3FBB62B8" w14:textId="405225A4" w:rsidTr="00734FCA">
        <w:tc>
          <w:tcPr>
            <w:tcW w:w="9641" w:type="dxa"/>
            <w:gridSpan w:val="9"/>
            <w:tcBorders>
              <w:left w:val="single" w:sz="4" w:space="0" w:color="auto"/>
              <w:right w:val="single" w:sz="4" w:space="0" w:color="auto"/>
            </w:tcBorders>
          </w:tcPr>
          <w:p w14:paraId="79AB67D6" w14:textId="77777777" w:rsidR="00734FCA" w:rsidRDefault="00734FCA">
            <w:pPr>
              <w:pStyle w:val="CRCoverPage"/>
              <w:spacing w:after="0"/>
              <w:jc w:val="center"/>
              <w:rPr>
                <w:noProof/>
              </w:rPr>
            </w:pPr>
            <w:r>
              <w:rPr>
                <w:b/>
                <w:noProof/>
                <w:sz w:val="32"/>
              </w:rPr>
              <w:t>CHANGE REQUEST</w:t>
            </w:r>
          </w:p>
        </w:tc>
      </w:tr>
      <w:tr w:rsidR="00734FCA" w14:paraId="79946B04" w14:textId="4765B886" w:rsidTr="00734FCA">
        <w:tc>
          <w:tcPr>
            <w:tcW w:w="9641" w:type="dxa"/>
            <w:gridSpan w:val="9"/>
            <w:tcBorders>
              <w:left w:val="single" w:sz="4" w:space="0" w:color="auto"/>
              <w:right w:val="single" w:sz="4" w:space="0" w:color="auto"/>
            </w:tcBorders>
          </w:tcPr>
          <w:p w14:paraId="12C70EEE" w14:textId="77777777" w:rsidR="00734FCA" w:rsidRDefault="00734FCA">
            <w:pPr>
              <w:pStyle w:val="CRCoverPage"/>
              <w:spacing w:after="0"/>
              <w:rPr>
                <w:noProof/>
                <w:sz w:val="8"/>
                <w:szCs w:val="8"/>
              </w:rPr>
            </w:pPr>
          </w:p>
        </w:tc>
      </w:tr>
      <w:tr w:rsidR="00734FCA" w14:paraId="3999489E" w14:textId="4B039843" w:rsidTr="00734FCA">
        <w:tc>
          <w:tcPr>
            <w:tcW w:w="142" w:type="dxa"/>
            <w:tcBorders>
              <w:left w:val="single" w:sz="4" w:space="0" w:color="auto"/>
            </w:tcBorders>
          </w:tcPr>
          <w:p w14:paraId="4DDA7F40" w14:textId="77777777" w:rsidR="00734FCA" w:rsidRDefault="00734FCA">
            <w:pPr>
              <w:pStyle w:val="CRCoverPage"/>
              <w:spacing w:after="0"/>
              <w:jc w:val="right"/>
              <w:rPr>
                <w:noProof/>
              </w:rPr>
            </w:pPr>
          </w:p>
        </w:tc>
        <w:tc>
          <w:tcPr>
            <w:tcW w:w="1559" w:type="dxa"/>
            <w:shd w:val="pct30" w:color="FFFF00" w:fill="auto"/>
          </w:tcPr>
          <w:p w14:paraId="52508B66" w14:textId="4212C9EA" w:rsidR="00734FCA" w:rsidRPr="00410371" w:rsidRDefault="00734FCA" w:rsidP="00E24B57">
            <w:pPr>
              <w:pStyle w:val="CRCoverPage"/>
              <w:spacing w:after="0"/>
              <w:jc w:val="right"/>
              <w:rPr>
                <w:b/>
                <w:noProof/>
                <w:sz w:val="28"/>
                <w:lang w:eastAsia="zh-CN"/>
              </w:rPr>
            </w:pPr>
            <w:r>
              <w:rPr>
                <w:b/>
                <w:noProof/>
                <w:sz w:val="28"/>
              </w:rPr>
              <w:t>29.536</w:t>
            </w:r>
          </w:p>
        </w:tc>
        <w:tc>
          <w:tcPr>
            <w:tcW w:w="709" w:type="dxa"/>
          </w:tcPr>
          <w:p w14:paraId="77009707" w14:textId="77777777" w:rsidR="00734FCA" w:rsidRDefault="00734FCA">
            <w:pPr>
              <w:pStyle w:val="CRCoverPage"/>
              <w:spacing w:after="0"/>
              <w:jc w:val="center"/>
              <w:rPr>
                <w:noProof/>
              </w:rPr>
            </w:pPr>
            <w:r>
              <w:rPr>
                <w:b/>
                <w:noProof/>
                <w:sz w:val="28"/>
              </w:rPr>
              <w:t>CR</w:t>
            </w:r>
          </w:p>
        </w:tc>
        <w:tc>
          <w:tcPr>
            <w:tcW w:w="1276" w:type="dxa"/>
            <w:shd w:val="pct30" w:color="FFFF00" w:fill="auto"/>
          </w:tcPr>
          <w:p w14:paraId="6CAED29D" w14:textId="13B21925" w:rsidR="00734FCA" w:rsidRPr="00410371" w:rsidRDefault="00734FCA" w:rsidP="0076270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0059</w:t>
            </w:r>
            <w:r>
              <w:rPr>
                <w:b/>
                <w:noProof/>
                <w:sz w:val="28"/>
              </w:rPr>
              <w:fldChar w:fldCharType="end"/>
            </w:r>
          </w:p>
        </w:tc>
        <w:tc>
          <w:tcPr>
            <w:tcW w:w="709" w:type="dxa"/>
          </w:tcPr>
          <w:p w14:paraId="09D2C09B" w14:textId="77777777" w:rsidR="00734FCA" w:rsidRDefault="00734F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13E4C" w:rsidR="00734FCA" w:rsidRPr="00410371" w:rsidRDefault="00734FCA" w:rsidP="00E13F3D">
            <w:pPr>
              <w:pStyle w:val="CRCoverPage"/>
              <w:spacing w:after="0"/>
              <w:jc w:val="center"/>
              <w:rPr>
                <w:b/>
                <w:noProof/>
              </w:rPr>
            </w:pPr>
            <w:r>
              <w:rPr>
                <w:b/>
                <w:noProof/>
                <w:sz w:val="28"/>
              </w:rPr>
              <w:t>1</w:t>
            </w:r>
          </w:p>
        </w:tc>
        <w:tc>
          <w:tcPr>
            <w:tcW w:w="2410" w:type="dxa"/>
          </w:tcPr>
          <w:p w14:paraId="5D4AEAE9" w14:textId="77777777" w:rsidR="00734FCA" w:rsidRDefault="00734F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7C47E" w:rsidR="00734FCA" w:rsidRPr="00410371" w:rsidRDefault="00734FCA" w:rsidP="005565D6">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734FCA" w:rsidRDefault="00734FCA">
            <w:pPr>
              <w:pStyle w:val="CRCoverPage"/>
              <w:spacing w:after="0"/>
              <w:rPr>
                <w:noProof/>
              </w:rPr>
            </w:pPr>
          </w:p>
        </w:tc>
      </w:tr>
      <w:tr w:rsidR="00734FCA" w14:paraId="7DC9F5A2" w14:textId="4CF0A643" w:rsidTr="00734FCA">
        <w:tc>
          <w:tcPr>
            <w:tcW w:w="9641" w:type="dxa"/>
            <w:gridSpan w:val="9"/>
            <w:tcBorders>
              <w:left w:val="single" w:sz="4" w:space="0" w:color="auto"/>
              <w:right w:val="single" w:sz="4" w:space="0" w:color="auto"/>
            </w:tcBorders>
          </w:tcPr>
          <w:p w14:paraId="4883A7D2" w14:textId="77777777" w:rsidR="00734FCA" w:rsidRDefault="00734FCA">
            <w:pPr>
              <w:pStyle w:val="CRCoverPage"/>
              <w:spacing w:after="0"/>
              <w:rPr>
                <w:noProof/>
              </w:rPr>
            </w:pPr>
          </w:p>
        </w:tc>
      </w:tr>
      <w:tr w:rsidR="00734FCA" w14:paraId="266B4BDF" w14:textId="46F3526A" w:rsidTr="00734FCA">
        <w:tc>
          <w:tcPr>
            <w:tcW w:w="9641" w:type="dxa"/>
            <w:gridSpan w:val="9"/>
            <w:tcBorders>
              <w:top w:val="single" w:sz="4" w:space="0" w:color="auto"/>
            </w:tcBorders>
          </w:tcPr>
          <w:p w14:paraId="47E13998" w14:textId="77777777" w:rsidR="00734FCA" w:rsidRPr="00F25D98" w:rsidRDefault="00734FC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34FCA" w14:paraId="296CF086" w14:textId="4140FC66" w:rsidTr="00734FCA">
        <w:tc>
          <w:tcPr>
            <w:tcW w:w="9641" w:type="dxa"/>
            <w:gridSpan w:val="9"/>
          </w:tcPr>
          <w:p w14:paraId="7D4A60B5" w14:textId="77777777" w:rsidR="00734FCA" w:rsidRDefault="00734FC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4A6BED" w:rsidR="001E41F3" w:rsidRDefault="00E652CF" w:rsidP="00CC7710">
            <w:pPr>
              <w:pStyle w:val="CRCoverPage"/>
              <w:spacing w:after="0"/>
              <w:ind w:left="100"/>
              <w:rPr>
                <w:noProof/>
              </w:rPr>
            </w:pPr>
            <w:r>
              <w:rPr>
                <w:lang w:val="en-US" w:eastAsia="zh-CN"/>
              </w:rPr>
              <w:t>Miscellaneous Updates and</w:t>
            </w:r>
            <w:r w:rsidR="00CC7710">
              <w:rPr>
                <w:lang w:val="en-US" w:eastAsia="zh-CN"/>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71491" w:rsidR="001E41F3" w:rsidRDefault="003D44C6" w:rsidP="00081122">
            <w:pPr>
              <w:pStyle w:val="CRCoverPage"/>
              <w:spacing w:after="0"/>
              <w:ind w:left="100"/>
              <w:rPr>
                <w:noProof/>
              </w:rPr>
            </w:pPr>
            <w:r>
              <w:t>e</w:t>
            </w:r>
            <w:r w:rsidR="000A35C0">
              <w:t>NS</w:t>
            </w:r>
            <w:r w:rsidR="00081122">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EDC95" w:rsidR="001E41F3" w:rsidRDefault="007B32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A7372" w14:textId="46CBBD85" w:rsidR="00552F1B" w:rsidRDefault="00552F1B" w:rsidP="00B11EC7">
            <w:pPr>
              <w:pStyle w:val="CRCoverPage"/>
              <w:spacing w:after="0"/>
              <w:ind w:left="100"/>
              <w:rPr>
                <w:noProof/>
                <w:lang w:eastAsia="zh-CN"/>
              </w:rPr>
            </w:pPr>
            <w:r>
              <w:rPr>
                <w:noProof/>
                <w:lang w:eastAsia="zh-CN"/>
              </w:rPr>
              <w:t>Miscellaneous updates/corrections are proposed:</w:t>
            </w:r>
          </w:p>
          <w:p w14:paraId="410FB5AE" w14:textId="2E7386FF" w:rsidR="00F5739E" w:rsidRDefault="00552F1B" w:rsidP="0068434E">
            <w:pPr>
              <w:pStyle w:val="CRCoverPage"/>
              <w:numPr>
                <w:ilvl w:val="0"/>
                <w:numId w:val="27"/>
              </w:numPr>
              <w:spacing w:after="0"/>
              <w:rPr>
                <w:noProof/>
                <w:lang w:eastAsia="zh-CN"/>
              </w:rPr>
            </w:pPr>
            <w:r>
              <w:rPr>
                <w:noProof/>
                <w:lang w:eastAsia="zh-CN"/>
              </w:rPr>
              <w:t>simplify clause titles of related NSAC procedure description: l</w:t>
            </w:r>
            <w:r w:rsidR="00800A77">
              <w:rPr>
                <w:noProof/>
                <w:lang w:eastAsia="zh-CN"/>
              </w:rPr>
              <w:t>ong c</w:t>
            </w:r>
            <w:r w:rsidR="00F5739E">
              <w:rPr>
                <w:noProof/>
                <w:lang w:eastAsia="zh-CN"/>
              </w:rPr>
              <w:t>lause title</w:t>
            </w:r>
            <w:r w:rsidR="00B11EC7">
              <w:rPr>
                <w:noProof/>
                <w:lang w:eastAsia="zh-CN"/>
              </w:rPr>
              <w:t>s</w:t>
            </w:r>
            <w:r w:rsidR="00F5739E">
              <w:rPr>
                <w:noProof/>
                <w:lang w:eastAsia="zh-CN"/>
              </w:rPr>
              <w:t xml:space="preserve"> like “network slice admission control for controlling the number of …” can be simplified, such as “NSAC for controlling the number of …”.</w:t>
            </w:r>
          </w:p>
          <w:p w14:paraId="12D9B19E" w14:textId="7021A8D9" w:rsidR="00552F1B" w:rsidRDefault="009C6E1A" w:rsidP="009C6E1A">
            <w:pPr>
              <w:pStyle w:val="CRCoverPage"/>
              <w:numPr>
                <w:ilvl w:val="0"/>
                <w:numId w:val="27"/>
              </w:numPr>
              <w:spacing w:after="0"/>
              <w:rPr>
                <w:noProof/>
                <w:lang w:eastAsia="zh-CN"/>
              </w:rPr>
            </w:pPr>
            <w:r>
              <w:rPr>
                <w:noProof/>
                <w:lang w:eastAsia="zh-CN"/>
              </w:rPr>
              <w:t>add abbreviations for DCCF, NWDAF in clause 3.2.</w:t>
            </w:r>
          </w:p>
          <w:p w14:paraId="2D34E428" w14:textId="77777777" w:rsidR="009C6E1A" w:rsidRDefault="009C6E1A" w:rsidP="009C6E1A">
            <w:pPr>
              <w:pStyle w:val="CRCoverPage"/>
              <w:numPr>
                <w:ilvl w:val="0"/>
                <w:numId w:val="27"/>
              </w:numPr>
              <w:spacing w:after="0"/>
              <w:rPr>
                <w:noProof/>
                <w:lang w:eastAsia="zh-CN"/>
              </w:rPr>
            </w:pPr>
            <w:r>
              <w:rPr>
                <w:noProof/>
                <w:lang w:eastAsia="zh-CN"/>
              </w:rPr>
              <w:t>list DCCF etc. as NF service consumer in several procedure descriptions.</w:t>
            </w:r>
          </w:p>
          <w:p w14:paraId="708AA7DE" w14:textId="612190B8" w:rsidR="00CA6B6A" w:rsidRDefault="00CA6B6A" w:rsidP="009C6E1A">
            <w:pPr>
              <w:pStyle w:val="CRCoverPage"/>
              <w:numPr>
                <w:ilvl w:val="0"/>
                <w:numId w:val="27"/>
              </w:numPr>
              <w:spacing w:after="0"/>
              <w:rPr>
                <w:noProof/>
                <w:lang w:eastAsia="zh-CN"/>
              </w:rPr>
            </w:pPr>
            <w:r>
              <w:rPr>
                <w:noProof/>
                <w:lang w:eastAsia="zh-CN"/>
              </w:rPr>
              <w:t>Error corrections.</w:t>
            </w:r>
          </w:p>
        </w:tc>
      </w:tr>
      <w:tr w:rsidR="001E41F3" w14:paraId="4CA74D09" w14:textId="77777777" w:rsidTr="00547111">
        <w:tc>
          <w:tcPr>
            <w:tcW w:w="2694" w:type="dxa"/>
            <w:gridSpan w:val="2"/>
            <w:tcBorders>
              <w:left w:val="single" w:sz="4" w:space="0" w:color="auto"/>
            </w:tcBorders>
          </w:tcPr>
          <w:p w14:paraId="2D0866D6" w14:textId="447FA67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9A11" w14:textId="67938F0D" w:rsidR="00A63B8D" w:rsidRDefault="00A63B8D" w:rsidP="0004720D">
            <w:pPr>
              <w:pStyle w:val="CRCoverPage"/>
              <w:spacing w:after="0"/>
              <w:ind w:left="100"/>
              <w:rPr>
                <w:noProof/>
                <w:lang w:eastAsia="zh-CN"/>
              </w:rPr>
            </w:pPr>
            <w:r>
              <w:rPr>
                <w:noProof/>
                <w:lang w:eastAsia="zh-CN"/>
              </w:rPr>
              <w:t>Following changes are made:</w:t>
            </w:r>
          </w:p>
          <w:p w14:paraId="721DD24C" w14:textId="77777777" w:rsidR="00914DDC" w:rsidRDefault="00F5739E" w:rsidP="00A63B8D">
            <w:pPr>
              <w:pStyle w:val="CRCoverPage"/>
              <w:numPr>
                <w:ilvl w:val="0"/>
                <w:numId w:val="28"/>
              </w:numPr>
              <w:spacing w:after="0"/>
              <w:rPr>
                <w:noProof/>
                <w:lang w:eastAsia="zh-CN"/>
              </w:rPr>
            </w:pPr>
            <w:r>
              <w:rPr>
                <w:noProof/>
                <w:lang w:eastAsia="zh-CN"/>
              </w:rPr>
              <w:t>Title of several clauses are simplified</w:t>
            </w:r>
            <w:r w:rsidR="00366AEF">
              <w:rPr>
                <w:noProof/>
                <w:lang w:eastAsia="zh-CN"/>
              </w:rPr>
              <w:t>.</w:t>
            </w:r>
          </w:p>
          <w:p w14:paraId="0A32BD5C" w14:textId="77777777" w:rsidR="00A63B8D" w:rsidRDefault="00A63B8D" w:rsidP="00A63B8D">
            <w:pPr>
              <w:pStyle w:val="CRCoverPage"/>
              <w:numPr>
                <w:ilvl w:val="0"/>
                <w:numId w:val="28"/>
              </w:numPr>
              <w:spacing w:after="0"/>
              <w:rPr>
                <w:noProof/>
                <w:lang w:eastAsia="zh-CN"/>
              </w:rPr>
            </w:pPr>
            <w:r>
              <w:rPr>
                <w:noProof/>
                <w:lang w:eastAsia="zh-CN"/>
              </w:rPr>
              <w:t>Add abbreviations, and list DCCF as NF service consumer in procedures descriptions.</w:t>
            </w:r>
          </w:p>
          <w:p w14:paraId="31C656EC" w14:textId="57972A8B" w:rsidR="001654B2" w:rsidRDefault="001654B2" w:rsidP="00A63B8D">
            <w:pPr>
              <w:pStyle w:val="CRCoverPage"/>
              <w:numPr>
                <w:ilvl w:val="0"/>
                <w:numId w:val="28"/>
              </w:numPr>
              <w:spacing w:after="0"/>
              <w:rPr>
                <w:noProof/>
                <w:lang w:eastAsia="zh-CN"/>
              </w:rPr>
            </w:pPr>
            <w:r>
              <w:rPr>
                <w:noProof/>
                <w:lang w:eastAsia="zh-CN"/>
              </w:rPr>
              <w:t>Error corrections.</w:t>
            </w:r>
          </w:p>
        </w:tc>
      </w:tr>
      <w:tr w:rsidR="001E41F3" w14:paraId="1F886379" w14:textId="77777777" w:rsidTr="00547111">
        <w:tc>
          <w:tcPr>
            <w:tcW w:w="2694" w:type="dxa"/>
            <w:gridSpan w:val="2"/>
            <w:tcBorders>
              <w:left w:val="single" w:sz="4" w:space="0" w:color="auto"/>
            </w:tcBorders>
          </w:tcPr>
          <w:p w14:paraId="4D989623" w14:textId="047312F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A0036" w:rsidR="001E41F3" w:rsidRDefault="007A5986" w:rsidP="00B54F07">
            <w:pPr>
              <w:pStyle w:val="CRCoverPage"/>
              <w:spacing w:after="0"/>
              <w:ind w:left="100"/>
              <w:rPr>
                <w:noProof/>
              </w:rPr>
            </w:pPr>
            <w:r>
              <w:rPr>
                <w:noProof/>
              </w:rPr>
              <w:t xml:space="preserve">Errors or </w:t>
            </w:r>
            <w:r w:rsidR="00B54F07">
              <w:rPr>
                <w:noProof/>
              </w:rPr>
              <w:t>imcomplete/</w:t>
            </w:r>
            <w:r>
              <w:rPr>
                <w:noProof/>
              </w:rPr>
              <w:t>non-consistent description exist in the specificaiton.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32684" w:rsidR="001E41F3" w:rsidRDefault="00F11978" w:rsidP="00734FCA">
            <w:pPr>
              <w:pStyle w:val="CRCoverPage"/>
              <w:spacing w:after="0"/>
              <w:ind w:left="100"/>
              <w:rPr>
                <w:noProof/>
                <w:lang w:eastAsia="zh-CN"/>
              </w:rPr>
            </w:pPr>
            <w:r>
              <w:rPr>
                <w:noProof/>
                <w:lang w:eastAsia="zh-CN"/>
              </w:rPr>
              <w:t xml:space="preserve">3.2, </w:t>
            </w:r>
            <w:r w:rsidR="00DE190E">
              <w:rPr>
                <w:noProof/>
                <w:lang w:eastAsia="zh-CN"/>
              </w:rPr>
              <w:t>5.2.2.2</w:t>
            </w:r>
            <w:r w:rsidR="00734FCA">
              <w:rPr>
                <w:noProof/>
                <w:lang w:eastAsia="zh-CN"/>
              </w:rPr>
              <w:t>.2</w:t>
            </w:r>
            <w:r w:rsidR="00DE190E">
              <w:rPr>
                <w:noProof/>
                <w:lang w:eastAsia="zh-CN"/>
              </w:rPr>
              <w:t>, 5.2.2</w:t>
            </w:r>
            <w:r w:rsidR="00734FCA">
              <w:rPr>
                <w:noProof/>
                <w:lang w:eastAsia="zh-CN"/>
              </w:rPr>
              <w:t>.2.</w:t>
            </w:r>
            <w:r w:rsidR="00DE190E">
              <w:rPr>
                <w:noProof/>
                <w:lang w:eastAsia="zh-CN"/>
              </w:rPr>
              <w:t>3, 5.2.2.4.2, 5.2.2.4.3</w:t>
            </w:r>
            <w:r>
              <w:rPr>
                <w:noProof/>
                <w:lang w:eastAsia="zh-CN"/>
              </w:rPr>
              <w:t xml:space="preserve">, </w:t>
            </w:r>
            <w:r w:rsidR="0005045F">
              <w:rPr>
                <w:noProof/>
                <w:lang w:eastAsia="zh-CN"/>
              </w:rPr>
              <w:t>5.3.1, 5.3.2.2.2, 5.3.2.2.3, 5.3.2.2.4, 5.3.2.3.1, 5.3.2.4.1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C12D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8ABEA8" w:rsidR="001E41F3" w:rsidRDefault="00734FC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0F8CC" w:rsidR="001E41F3" w:rsidRDefault="00E173C8" w:rsidP="00840258">
            <w:pPr>
              <w:pStyle w:val="CRCoverPage"/>
              <w:spacing w:after="0"/>
              <w:ind w:left="100"/>
              <w:rPr>
                <w:noProof/>
              </w:rPr>
            </w:pPr>
            <w:r w:rsidRPr="007E2E54">
              <w:rPr>
                <w:noProof/>
              </w:rPr>
              <w:t xml:space="preserve">This CR </w:t>
            </w:r>
            <w:r w:rsidR="00840258">
              <w:rPr>
                <w:noProof/>
              </w:rPr>
              <w:t xml:space="preserve">does not </w:t>
            </w:r>
            <w:r w:rsidR="00C86F60">
              <w:rPr>
                <w:noProof/>
              </w:rPr>
              <w:t>introduce</w:t>
            </w:r>
            <w:r w:rsidR="00840258">
              <w:rPr>
                <w:noProof/>
              </w:rPr>
              <w:t xml:space="preserve"> any change to the OpenAPI files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9952D9" w:rsidRDefault="009952D9" w:rsidP="009952D9">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0EC48B" w14:textId="77777777" w:rsidR="00122558" w:rsidRPr="00127E7B" w:rsidRDefault="00122558" w:rsidP="00122558">
      <w:pPr>
        <w:pStyle w:val="2"/>
      </w:pPr>
      <w:bookmarkStart w:id="2" w:name="_Toc510696583"/>
      <w:bookmarkStart w:id="3" w:name="_Toc35971375"/>
      <w:bookmarkStart w:id="4" w:name="_Toc70325091"/>
      <w:bookmarkStart w:id="5" w:name="_Toc81226649"/>
      <w:bookmarkStart w:id="6" w:name="_Toc93868938"/>
      <w:bookmarkStart w:id="7" w:name="_Toc138348657"/>
      <w:bookmarkStart w:id="8" w:name="_Toc93868950"/>
      <w:bookmarkStart w:id="9" w:name="_Toc136273783"/>
      <w:bookmarkStart w:id="10" w:name="_Toc93869000"/>
      <w:bookmarkStart w:id="11" w:name="_Toc130831302"/>
      <w:r w:rsidRPr="00127E7B">
        <w:t>3.2</w:t>
      </w:r>
      <w:r w:rsidRPr="00127E7B">
        <w:tab/>
        <w:t>Abbreviations</w:t>
      </w:r>
      <w:bookmarkEnd w:id="2"/>
      <w:bookmarkEnd w:id="3"/>
      <w:bookmarkEnd w:id="4"/>
      <w:bookmarkEnd w:id="5"/>
      <w:bookmarkEnd w:id="6"/>
      <w:bookmarkEnd w:id="7"/>
    </w:p>
    <w:p w14:paraId="3496D885" w14:textId="77777777" w:rsidR="00122558" w:rsidRPr="00127E7B" w:rsidRDefault="00122558" w:rsidP="00122558">
      <w:pPr>
        <w:keepNext/>
      </w:pPr>
      <w:r w:rsidRPr="00127E7B">
        <w:t>For the purposes of the present document, the abbreviations given in 3GPP TR 21.905 [1] and the following apply. An abbreviation defined in the present document takes precedence over the definition of the same abbreviation, if any, in 3GPP TR 21.905 [1].</w:t>
      </w:r>
    </w:p>
    <w:p w14:paraId="19FD3FDC" w14:textId="77777777" w:rsidR="00122558" w:rsidRDefault="00122558" w:rsidP="00122558">
      <w:pPr>
        <w:pStyle w:val="EW"/>
      </w:pPr>
      <w:r>
        <w:t>AF</w:t>
      </w:r>
      <w:r>
        <w:tab/>
        <w:t>Application Function</w:t>
      </w:r>
    </w:p>
    <w:p w14:paraId="238790B9" w14:textId="77777777" w:rsidR="00122558" w:rsidRPr="00127E7B" w:rsidRDefault="00122558" w:rsidP="00122558">
      <w:pPr>
        <w:pStyle w:val="EW"/>
      </w:pPr>
      <w:r w:rsidRPr="00127E7B">
        <w:t>5GC</w:t>
      </w:r>
      <w:r w:rsidRPr="00127E7B">
        <w:tab/>
        <w:t>5G Core Network</w:t>
      </w:r>
    </w:p>
    <w:p w14:paraId="22C7CCB8" w14:textId="77777777" w:rsidR="00122558" w:rsidRDefault="00122558" w:rsidP="00122558">
      <w:pPr>
        <w:pStyle w:val="EW"/>
        <w:rPr>
          <w:ins w:id="12" w:author="ZTE" w:date="2023-08-08T14:48:00Z"/>
        </w:rPr>
      </w:pPr>
      <w:r w:rsidRPr="00127E7B">
        <w:t>AMF</w:t>
      </w:r>
      <w:r w:rsidRPr="00127E7B">
        <w:tab/>
        <w:t>Access Management Function</w:t>
      </w:r>
    </w:p>
    <w:p w14:paraId="66057B91" w14:textId="77777777" w:rsidR="00122558" w:rsidRPr="00127E7B" w:rsidRDefault="00122558" w:rsidP="00122558">
      <w:pPr>
        <w:pStyle w:val="EW"/>
      </w:pPr>
      <w:ins w:id="13" w:author="ZTE" w:date="2023-08-08T14:48:00Z">
        <w:r>
          <w:t>DCCF</w:t>
        </w:r>
        <w:r>
          <w:tab/>
        </w:r>
        <w:r w:rsidRPr="001B7C50">
          <w:t>Data Collection Coordination Function</w:t>
        </w:r>
      </w:ins>
    </w:p>
    <w:p w14:paraId="7B6269E0" w14:textId="77777777" w:rsidR="00122558" w:rsidRPr="00127E7B" w:rsidRDefault="00122558" w:rsidP="00122558">
      <w:pPr>
        <w:pStyle w:val="EW"/>
      </w:pPr>
      <w:r w:rsidRPr="00127E7B">
        <w:t>EAC</w:t>
      </w:r>
      <w:r w:rsidRPr="00127E7B">
        <w:tab/>
        <w:t>Early Admission Control</w:t>
      </w:r>
    </w:p>
    <w:p w14:paraId="0984AE6A" w14:textId="77777777" w:rsidR="00122558" w:rsidRPr="00DA3BBC" w:rsidRDefault="00122558" w:rsidP="00122558">
      <w:pPr>
        <w:pStyle w:val="EW"/>
        <w:rPr>
          <w:lang w:eastAsia="zh-CN"/>
        </w:rPr>
      </w:pPr>
      <w:r w:rsidRPr="00DA3BBC">
        <w:rPr>
          <w:lang w:eastAsia="zh-CN"/>
        </w:rPr>
        <w:t>MCX</w:t>
      </w:r>
      <w:r w:rsidRPr="00DA3BBC">
        <w:rPr>
          <w:lang w:eastAsia="zh-CN"/>
        </w:rPr>
        <w:tab/>
        <w:t>Mission Critical Service</w:t>
      </w:r>
    </w:p>
    <w:p w14:paraId="4223CBAF" w14:textId="77777777" w:rsidR="00122558" w:rsidRPr="00DA3BBC" w:rsidRDefault="00122558" w:rsidP="00122558">
      <w:pPr>
        <w:pStyle w:val="EW"/>
      </w:pPr>
      <w:r w:rsidRPr="00DA3BBC">
        <w:t>MPS</w:t>
      </w:r>
      <w:r w:rsidRPr="00DA3BBC">
        <w:tab/>
        <w:t>Multimedia Priority Service</w:t>
      </w:r>
    </w:p>
    <w:p w14:paraId="7249D4BC" w14:textId="77777777" w:rsidR="00122558" w:rsidRDefault="00122558" w:rsidP="00122558">
      <w:pPr>
        <w:pStyle w:val="EW"/>
      </w:pPr>
      <w:r>
        <w:t>NEF</w:t>
      </w:r>
      <w:r>
        <w:tab/>
        <w:t>Network Exposure Function</w:t>
      </w:r>
    </w:p>
    <w:p w14:paraId="15731A2C" w14:textId="77777777" w:rsidR="00122558" w:rsidRPr="00127E7B" w:rsidRDefault="00122558" w:rsidP="00122558">
      <w:pPr>
        <w:pStyle w:val="EW"/>
      </w:pPr>
      <w:r w:rsidRPr="00127E7B">
        <w:t>NSAC</w:t>
      </w:r>
      <w:r w:rsidRPr="00127E7B">
        <w:tab/>
        <w:t>Network Slice Admission Control</w:t>
      </w:r>
    </w:p>
    <w:p w14:paraId="7BBFD6C8" w14:textId="77777777" w:rsidR="00122558" w:rsidRDefault="00122558" w:rsidP="00122558">
      <w:pPr>
        <w:pStyle w:val="EW"/>
        <w:rPr>
          <w:ins w:id="14" w:author="ZTE" w:date="2023-08-08T14:48:00Z"/>
        </w:rPr>
      </w:pPr>
      <w:r w:rsidRPr="00127E7B">
        <w:t>NSACF</w:t>
      </w:r>
      <w:r w:rsidRPr="00127E7B">
        <w:tab/>
        <w:t>Network Slice Admission Control Function</w:t>
      </w:r>
    </w:p>
    <w:p w14:paraId="099FBDD5" w14:textId="77777777" w:rsidR="00122558" w:rsidRPr="00127E7B" w:rsidRDefault="00122558" w:rsidP="00122558">
      <w:pPr>
        <w:pStyle w:val="EW"/>
      </w:pPr>
      <w:ins w:id="15" w:author="ZTE" w:date="2023-08-08T14:48:00Z">
        <w:r>
          <w:t>NWDAF</w:t>
        </w:r>
        <w:r>
          <w:tab/>
        </w:r>
        <w:r w:rsidRPr="001B7C50">
          <w:t>Network Data Analytics Function</w:t>
        </w:r>
      </w:ins>
    </w:p>
    <w:p w14:paraId="50423B91" w14:textId="77777777" w:rsidR="00122558" w:rsidRDefault="00122558" w:rsidP="00122558">
      <w:pPr>
        <w:pStyle w:val="EW"/>
      </w:pPr>
      <w:r>
        <w:t>SMF</w:t>
      </w:r>
      <w:r>
        <w:tab/>
        <w:t>Session Management Function</w:t>
      </w:r>
    </w:p>
    <w:p w14:paraId="17F40371" w14:textId="77777777" w:rsidR="00122558" w:rsidRDefault="00122558" w:rsidP="00122558"/>
    <w:p w14:paraId="103959A1"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45C97F" w14:textId="7B265DB2" w:rsidR="00A11991" w:rsidRPr="00127E7B" w:rsidRDefault="00A11991" w:rsidP="00A11991">
      <w:pPr>
        <w:pStyle w:val="5"/>
      </w:pPr>
      <w:r w:rsidRPr="00127E7B">
        <w:t>5.2.2.2.2</w:t>
      </w:r>
      <w:r w:rsidRPr="00127E7B">
        <w:tab/>
      </w:r>
      <w:del w:id="16" w:author="ZTE" w:date="2023-07-31T20:46:00Z">
        <w:r w:rsidRPr="00127E7B" w:rsidDel="002D40ED">
          <w:delText>Network slice admission control</w:delText>
        </w:r>
      </w:del>
      <w:ins w:id="17" w:author="ZTE" w:date="2023-07-31T20:46:00Z">
        <w:r w:rsidR="002D40ED">
          <w:t>NSAC</w:t>
        </w:r>
      </w:ins>
      <w:r w:rsidRPr="00127E7B">
        <w:t xml:space="preserve"> for controlling the number of UEs</w:t>
      </w:r>
      <w:bookmarkEnd w:id="8"/>
      <w:bookmarkEnd w:id="9"/>
    </w:p>
    <w:p w14:paraId="02046442" w14:textId="0A304F66" w:rsidR="00A11991" w:rsidRPr="00A11991" w:rsidRDefault="00A11991" w:rsidP="00A11991">
      <w:pPr>
        <w:rPr>
          <w:color w:val="FF0000"/>
          <w:lang w:val="en-US" w:eastAsia="zh-CN"/>
        </w:rPr>
      </w:pPr>
      <w:r w:rsidRPr="00A11991">
        <w:rPr>
          <w:rFonts w:eastAsia="宋体"/>
          <w:color w:val="FF0000"/>
        </w:rPr>
        <w:t>&lt;&lt;TEXT SKIPPED&gt;&gt;</w:t>
      </w:r>
    </w:p>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308312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D3B48" w14:textId="75F32888" w:rsidR="00A11991" w:rsidRPr="00127E7B" w:rsidRDefault="00A11991" w:rsidP="00A11991">
      <w:pPr>
        <w:pStyle w:val="5"/>
      </w:pPr>
      <w:bookmarkStart w:id="19" w:name="_Toc136273784"/>
      <w:bookmarkEnd w:id="18"/>
      <w:r w:rsidRPr="00127E7B">
        <w:t>5.2.2.2.</w:t>
      </w:r>
      <w:r>
        <w:t>3</w:t>
      </w:r>
      <w:r w:rsidRPr="00127E7B">
        <w:tab/>
      </w:r>
      <w:del w:id="20" w:author="ZTE" w:date="2023-07-31T20:46:00Z">
        <w:r w:rsidRPr="00127E7B" w:rsidDel="00E77F10">
          <w:delText>Network slice admission control</w:delText>
        </w:r>
      </w:del>
      <w:ins w:id="21" w:author="ZTE" w:date="2023-07-31T20:46:00Z">
        <w:r w:rsidR="00E77F10">
          <w:t>NSAC</w:t>
        </w:r>
      </w:ins>
      <w:r w:rsidRPr="00127E7B">
        <w:t xml:space="preserve"> for controlling the number of UEs</w:t>
      </w:r>
      <w:r>
        <w:t xml:space="preserve"> in </w:t>
      </w:r>
      <w:r w:rsidRPr="007A4E07">
        <w:t>hierarchical NSACF architecture</w:t>
      </w:r>
      <w:bookmarkEnd w:id="19"/>
    </w:p>
    <w:bookmarkEnd w:id="10"/>
    <w:bookmarkEnd w:id="11"/>
    <w:p w14:paraId="08363813" w14:textId="77777777" w:rsidR="00A11991" w:rsidRPr="00A11991" w:rsidRDefault="00A11991" w:rsidP="00A11991">
      <w:pPr>
        <w:rPr>
          <w:color w:val="FF0000"/>
          <w:lang w:val="en-US" w:eastAsia="zh-CN"/>
        </w:rPr>
      </w:pPr>
      <w:r w:rsidRPr="00A11991">
        <w:rPr>
          <w:rFonts w:eastAsia="宋体"/>
          <w:color w:val="FF0000"/>
        </w:rPr>
        <w:t>&lt;&lt;TEXT SKIPPED&gt;&gt;</w:t>
      </w:r>
    </w:p>
    <w:p w14:paraId="20267E67" w14:textId="77777777" w:rsidR="00A11991" w:rsidRPr="006B5418" w:rsidRDefault="00A11991" w:rsidP="00A11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DD67D" w14:textId="4EF0E1D3" w:rsidR="00A11991" w:rsidRPr="00127E7B" w:rsidRDefault="00A11991" w:rsidP="00A11991">
      <w:pPr>
        <w:pStyle w:val="5"/>
      </w:pPr>
      <w:bookmarkStart w:id="22" w:name="_Toc93868956"/>
      <w:bookmarkStart w:id="23" w:name="_Toc136273790"/>
      <w:r w:rsidRPr="00127E7B">
        <w:t>5.2.2.4.2</w:t>
      </w:r>
      <w:r w:rsidRPr="00127E7B">
        <w:tab/>
      </w:r>
      <w:del w:id="24" w:author="ZTE" w:date="2023-07-31T20:46:00Z">
        <w:r w:rsidRPr="00127E7B" w:rsidDel="00E77F10">
          <w:delText>Network slice admission control</w:delText>
        </w:r>
      </w:del>
      <w:ins w:id="25" w:author="ZTE" w:date="2023-07-31T20:46:00Z">
        <w:r w:rsidR="00E77F10">
          <w:t>NSAC</w:t>
        </w:r>
      </w:ins>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22"/>
      <w:bookmarkEnd w:id="23"/>
    </w:p>
    <w:p w14:paraId="4FB7A813" w14:textId="77777777" w:rsidR="00A11991" w:rsidRPr="00A11991" w:rsidRDefault="00A11991" w:rsidP="00A11991">
      <w:pPr>
        <w:rPr>
          <w:color w:val="FF0000"/>
          <w:lang w:val="en-US" w:eastAsia="zh-CN"/>
        </w:rPr>
      </w:pPr>
      <w:r w:rsidRPr="00A11991">
        <w:rPr>
          <w:rFonts w:eastAsia="宋体"/>
          <w:color w:val="FF0000"/>
        </w:rPr>
        <w:t>&lt;&lt;TEXT SKIPPED&gt;&gt;</w:t>
      </w:r>
    </w:p>
    <w:p w14:paraId="0280133D" w14:textId="77777777" w:rsidR="00836543" w:rsidRPr="006B5418" w:rsidRDefault="00836543" w:rsidP="0083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362737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4ABB3D" w14:textId="53D26A1C" w:rsidR="00836543" w:rsidRPr="00127E7B" w:rsidRDefault="00836543" w:rsidP="00836543">
      <w:pPr>
        <w:pStyle w:val="5"/>
      </w:pPr>
      <w:r w:rsidRPr="00127E7B">
        <w:t>5.2.2.4.</w:t>
      </w:r>
      <w:r>
        <w:t>3</w:t>
      </w:r>
      <w:r w:rsidRPr="00127E7B">
        <w:tab/>
      </w:r>
      <w:del w:id="27" w:author="ZTE" w:date="2023-07-31T20:46:00Z">
        <w:r w:rsidRPr="00127E7B" w:rsidDel="00E77F10">
          <w:delText>Network slice admission control</w:delText>
        </w:r>
      </w:del>
      <w:ins w:id="28" w:author="ZTE" w:date="2023-07-31T20:46:00Z">
        <w:r w:rsidR="00E77F10">
          <w:t>NSAC</w:t>
        </w:r>
      </w:ins>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26"/>
    </w:p>
    <w:p w14:paraId="4A5497D1" w14:textId="77777777" w:rsidR="00836543" w:rsidRDefault="00836543" w:rsidP="00836543">
      <w:pPr>
        <w:rPr>
          <w:rFonts w:eastAsia="宋体"/>
          <w:color w:val="FF0000"/>
        </w:rPr>
      </w:pPr>
      <w:r w:rsidRPr="00A11991">
        <w:rPr>
          <w:rFonts w:eastAsia="宋体"/>
          <w:color w:val="FF0000"/>
        </w:rPr>
        <w:t>&lt;&lt;TEXT SKIPPED&gt;&gt;</w:t>
      </w:r>
    </w:p>
    <w:p w14:paraId="618732C1"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B2F4AD" w14:textId="77777777" w:rsidR="00122558" w:rsidRPr="00127E7B" w:rsidRDefault="00122558" w:rsidP="00122558">
      <w:pPr>
        <w:pStyle w:val="3"/>
      </w:pPr>
      <w:bookmarkStart w:id="29" w:name="_Toc138348683"/>
      <w:r w:rsidRPr="00127E7B">
        <w:t>5.</w:t>
      </w:r>
      <w:r w:rsidRPr="00127E7B">
        <w:rPr>
          <w:lang w:eastAsia="zh-CN"/>
        </w:rPr>
        <w:t>3</w:t>
      </w:r>
      <w:r w:rsidRPr="00127E7B">
        <w:t>.1</w:t>
      </w:r>
      <w:r w:rsidRPr="00127E7B">
        <w:tab/>
        <w:t>Service Description</w:t>
      </w:r>
      <w:bookmarkEnd w:id="29"/>
    </w:p>
    <w:p w14:paraId="5E614D2A" w14:textId="288D3F92" w:rsidR="00122558" w:rsidRPr="00127E7B" w:rsidRDefault="00122558" w:rsidP="00122558">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w:t>
      </w:r>
      <w:ins w:id="30" w:author="ZTE" w:date="2023-08-09T15:05:00Z">
        <w:r w:rsidR="00067539">
          <w:t xml:space="preserve">NEF, </w:t>
        </w:r>
      </w:ins>
      <w:r w:rsidRPr="00127E7B">
        <w:t>AF</w:t>
      </w:r>
      <w:ins w:id="31" w:author="ZTE" w:date="2023-08-09T15:05:00Z">
        <w:r w:rsidR="005C3061">
          <w:t>,</w:t>
        </w:r>
      </w:ins>
      <w:r w:rsidRPr="00127E7B">
        <w:t xml:space="preserve"> </w:t>
      </w:r>
      <w:del w:id="32" w:author="ZTE" w:date="2023-08-09T15:05:00Z">
        <w:r w:rsidRPr="00127E7B" w:rsidDel="005C3061">
          <w:delText xml:space="preserve">via </w:delText>
        </w:r>
        <w:r w:rsidRPr="00127E7B" w:rsidDel="00067539">
          <w:delText>NEF</w:delText>
        </w:r>
      </w:del>
      <w:ins w:id="33" w:author="ZTE" w:date="2023-08-08T15:53:00Z">
        <w:r w:rsidRPr="00731AB9">
          <w:t>DCCF or NWDAF</w:t>
        </w:r>
      </w:ins>
      <w:r w:rsidRPr="00127E7B">
        <w:t>) related to the number of UEs registered to a network slice or the number of PDU Sessions established to a network slice</w:t>
      </w:r>
      <w:r w:rsidRPr="00127E7B">
        <w:rPr>
          <w:rFonts w:hint="eastAsia"/>
          <w:lang w:eastAsia="zh-CN"/>
        </w:rPr>
        <w:t>.</w:t>
      </w:r>
    </w:p>
    <w:p w14:paraId="55DA2690" w14:textId="77777777" w:rsidR="00122558" w:rsidRPr="00BB2609" w:rsidRDefault="00122558" w:rsidP="00122558">
      <w:pPr>
        <w:rPr>
          <w:lang w:eastAsia="zh-CN"/>
        </w:rPr>
      </w:pPr>
      <w:r w:rsidRPr="00127E7B">
        <w:rPr>
          <w:lang w:eastAsia="zh-CN"/>
        </w:rPr>
        <w:t xml:space="preserve">If, </w:t>
      </w:r>
      <w:r w:rsidRPr="00127E7B">
        <w:t xml:space="preserve">in accordance with operator policy and national/regional regulations, the NF </w:t>
      </w:r>
      <w:r w:rsidRPr="00127E7B">
        <w:rPr>
          <w:rFonts w:hint="eastAsia"/>
          <w:lang w:eastAsia="zh-CN"/>
        </w:rPr>
        <w:t>Service C</w:t>
      </w:r>
      <w:r w:rsidRPr="00127E7B">
        <w:t xml:space="preserve">onsumer (i.e. the AMF or the SMF) </w:t>
      </w:r>
      <w:r w:rsidRPr="00127E7B">
        <w:rPr>
          <w:lang w:eastAsia="zh-CN"/>
        </w:rPr>
        <w:t xml:space="preserve">needs to exempt </w:t>
      </w:r>
      <w:r>
        <w:rPr>
          <w:lang w:eastAsia="zh-CN"/>
        </w:rPr>
        <w:t>UEs/PDU Sessions</w:t>
      </w:r>
      <w:r w:rsidRPr="00127E7B">
        <w:rPr>
          <w:lang w:eastAsia="zh-CN"/>
        </w:rPr>
        <w:t xml:space="preserve"> that </w:t>
      </w:r>
      <w:r>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t>may</w:t>
      </w:r>
      <w:r w:rsidRPr="00127E7B">
        <w:t xml:space="preserve"> </w:t>
      </w:r>
      <w:r w:rsidRPr="00A2224E">
        <w:rPr>
          <w:lang w:eastAsia="zh-CN"/>
        </w:rPr>
        <w:t xml:space="preserve">send </w:t>
      </w:r>
      <w:r>
        <w:rPr>
          <w:lang w:eastAsia="zh-CN"/>
        </w:rPr>
        <w:t xml:space="preserve">a </w:t>
      </w:r>
      <w:r w:rsidRPr="00A2224E">
        <w:rPr>
          <w:lang w:eastAsia="zh-CN"/>
        </w:rPr>
        <w:t>request to NSACF and</w:t>
      </w:r>
      <w:r>
        <w:rPr>
          <w:color w:val="FF0000"/>
          <w:lang w:eastAsia="zh-CN"/>
        </w:rPr>
        <w:t xml:space="preserve"> </w:t>
      </w:r>
      <w:r>
        <w:t>ignore the NSACF response</w:t>
      </w:r>
      <w:r w:rsidRPr="00127E7B">
        <w:t>. Therefore,</w:t>
      </w:r>
      <w:r>
        <w:t xml:space="preserve"> if a UE/PDU session is rejected by NSACF, then </w:t>
      </w:r>
      <w:r w:rsidRPr="00127E7B">
        <w:t xml:space="preserve">the reports generated by </w:t>
      </w:r>
      <w:r>
        <w:t xml:space="preserve">the NSACF would </w:t>
      </w:r>
      <w:r w:rsidRPr="00127E7B">
        <w:t xml:space="preserve">not </w:t>
      </w:r>
      <w:r w:rsidRPr="00127E7B">
        <w:lastRenderedPageBreak/>
        <w:t xml:space="preserve">have counts of </w:t>
      </w:r>
      <w:r>
        <w:t>those</w:t>
      </w:r>
      <w:r w:rsidRPr="00127E7B">
        <w:t xml:space="preserve"> UEs/PDU-Sessions, despite the UEs accessing the corresponding slice(s)</w:t>
      </w:r>
      <w:r>
        <w:t>.</w:t>
      </w:r>
      <w:r w:rsidRPr="008E2F4B">
        <w:t xml:space="preserve"> </w:t>
      </w:r>
      <w:r>
        <w:t xml:space="preserve">Alternatively, </w:t>
      </w:r>
      <w:r w:rsidRPr="00DA3BBC">
        <w:t>the</w:t>
      </w:r>
      <w:r>
        <w:t xml:space="preserve"> </w:t>
      </w:r>
      <w:r w:rsidRPr="00127E7B">
        <w:t xml:space="preserve">NF </w:t>
      </w:r>
      <w:r w:rsidRPr="00127E7B">
        <w:rPr>
          <w:rFonts w:hint="eastAsia"/>
          <w:lang w:eastAsia="zh-CN"/>
        </w:rPr>
        <w:t>Service C</w:t>
      </w:r>
      <w:r w:rsidRPr="00127E7B">
        <w:t>onsumer</w:t>
      </w:r>
      <w:r w:rsidRPr="00DA3BBC">
        <w:t xml:space="preserve"> </w:t>
      </w:r>
      <w:r w:rsidRPr="00127E7B">
        <w:t xml:space="preserve">(i.e. </w:t>
      </w:r>
      <w:r>
        <w:t xml:space="preserve">the </w:t>
      </w:r>
      <w:r w:rsidRPr="00DA3BBC">
        <w:t xml:space="preserve">AMF </w:t>
      </w:r>
      <w:r>
        <w:t>or</w:t>
      </w:r>
      <w:r w:rsidRPr="00DA3BBC">
        <w:t xml:space="preserve"> the SMF</w:t>
      </w:r>
      <w:r>
        <w:t>)</w:t>
      </w:r>
      <w:r w:rsidRPr="00DA3BBC">
        <w:t xml:space="preserve"> </w:t>
      </w:r>
      <w:r>
        <w:t>may not invoke</w:t>
      </w:r>
      <w:r w:rsidRPr="00DA3BBC">
        <w:t xml:space="preserve"> the corresponding NSAC procedure for the exempted </w:t>
      </w:r>
      <w:r>
        <w:t>UE/PDU Session</w:t>
      </w:r>
      <w:r w:rsidRPr="00DA3BBC">
        <w:t>, i.e. th</w:t>
      </w:r>
      <w:r>
        <w:t>ose</w:t>
      </w:r>
      <w:r w:rsidRPr="00DA3BBC">
        <w:t xml:space="preserve"> UE</w:t>
      </w:r>
      <w:r>
        <w:t>s/</w:t>
      </w:r>
      <w:r w:rsidRPr="00DA3BBC">
        <w:t>PDU Session</w:t>
      </w:r>
      <w:r>
        <w:t>s</w:t>
      </w:r>
      <w:r w:rsidRPr="00DA3BBC">
        <w:t xml:space="preserve"> </w:t>
      </w:r>
      <w:r>
        <w:t>are</w:t>
      </w:r>
      <w:r w:rsidRPr="00DA3BBC">
        <w:t xml:space="preserve"> not counted towards the maximum number of UEs</w:t>
      </w:r>
      <w:r>
        <w:t>/PDU Sessions</w:t>
      </w:r>
      <w:r w:rsidRPr="00127E7B">
        <w:t xml:space="preserve"> (</w:t>
      </w:r>
      <w:r>
        <w:t>s</w:t>
      </w:r>
      <w:r w:rsidRPr="00127E7B">
        <w:t>ee clause 5.15.11</w:t>
      </w:r>
      <w:r>
        <w:t>.0</w:t>
      </w:r>
      <w:r w:rsidRPr="00127E7B">
        <w:t xml:space="preserve"> of 3GPP TS 23.501 [2]).</w:t>
      </w:r>
    </w:p>
    <w:p w14:paraId="650A6125"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3DC100" w14:textId="77777777" w:rsidR="00122558" w:rsidRPr="00127E7B" w:rsidRDefault="00122558" w:rsidP="00122558">
      <w:pPr>
        <w:pStyle w:val="5"/>
        <w:rPr>
          <w:lang w:eastAsia="zh-CN"/>
        </w:rPr>
      </w:pPr>
      <w:bookmarkStart w:id="34" w:name="_Toc138348688"/>
      <w:r w:rsidRPr="00127E7B">
        <w:t>5.</w:t>
      </w:r>
      <w:r w:rsidRPr="00127E7B">
        <w:rPr>
          <w:lang w:eastAsia="zh-CN"/>
        </w:rPr>
        <w:t>3</w:t>
      </w:r>
      <w:r w:rsidRPr="00127E7B">
        <w:t>.2.2.2</w:t>
      </w:r>
      <w:r w:rsidRPr="00127E7B">
        <w:tab/>
        <w:t>Creation of a subscription</w:t>
      </w:r>
      <w:bookmarkEnd w:id="34"/>
    </w:p>
    <w:p w14:paraId="0E2200CF" w14:textId="77777777" w:rsidR="00122558" w:rsidRPr="00127E7B" w:rsidRDefault="00122558" w:rsidP="00122558">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ins w:id="35" w:author="ZTE" w:date="2023-08-08T14:50:00Z">
        <w:r>
          <w:t>, DCCF</w:t>
        </w:r>
      </w:ins>
      <w:r>
        <w:t xml:space="preserve">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4985B694" w14:textId="77777777" w:rsidR="00122558" w:rsidRPr="00127E7B" w:rsidRDefault="00122558" w:rsidP="00122558">
      <w:pPr>
        <w:rPr>
          <w:rFonts w:eastAsia="宋体"/>
        </w:rPr>
      </w:pPr>
      <w:r w:rsidRPr="00127E7B">
        <w:rPr>
          <w:rFonts w:eastAsia="宋体"/>
        </w:rPr>
        <w:t>The NF Service Consumer shall request to create a new subscription by using HTTP method POST with URI of the subscriptions collection, see clause 6.2.3.1.</w:t>
      </w:r>
    </w:p>
    <w:p w14:paraId="29BA1A24" w14:textId="77777777" w:rsidR="00122558" w:rsidRPr="00127E7B" w:rsidRDefault="00122558" w:rsidP="00122558">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6389B0C4" w14:textId="77777777" w:rsidR="00122558" w:rsidRPr="00127E7B" w:rsidRDefault="00122558" w:rsidP="00122558">
      <w:pPr>
        <w:pStyle w:val="B1"/>
        <w:rPr>
          <w:rFonts w:eastAsia="宋体"/>
          <w:lang w:val="en-US"/>
        </w:rPr>
      </w:pPr>
      <w:r w:rsidRPr="0069125A">
        <w:rPr>
          <w:rFonts w:eastAsia="宋体"/>
        </w:rPr>
        <w:t>-</w:t>
      </w:r>
      <w:r w:rsidRPr="0069125A">
        <w:rPr>
          <w:rFonts w:eastAsia="宋体"/>
        </w:rPr>
        <w:tab/>
        <w:t>NF ID, indicates the identity of the network function instance initiating the subscription;</w:t>
      </w:r>
    </w:p>
    <w:p w14:paraId="344F394D" w14:textId="77777777" w:rsidR="00122558" w:rsidRPr="00127E7B" w:rsidRDefault="00122558" w:rsidP="00122558">
      <w:pPr>
        <w:pStyle w:val="B1"/>
        <w:rPr>
          <w:rFonts w:eastAsia="宋体"/>
        </w:rPr>
      </w:pPr>
      <w:r w:rsidRPr="0069125A">
        <w:rPr>
          <w:rFonts w:eastAsia="宋体"/>
        </w:rPr>
        <w:t>-</w:t>
      </w:r>
      <w:r w:rsidRPr="0069125A">
        <w:rPr>
          <w:rFonts w:eastAsia="宋体"/>
        </w:rPr>
        <w:tab/>
        <w:t>Notification URI, indicates the address to deliver the event notifications generated by the subscription;</w:t>
      </w:r>
    </w:p>
    <w:p w14:paraId="5E56209A" w14:textId="77777777" w:rsidR="00122558" w:rsidRPr="00127E7B" w:rsidRDefault="00122558" w:rsidP="00122558">
      <w:pPr>
        <w:pStyle w:val="B1"/>
        <w:rPr>
          <w:rFonts w:eastAsia="宋体"/>
        </w:rPr>
      </w:pPr>
      <w:r w:rsidRPr="0069125A">
        <w:rPr>
          <w:rFonts w:eastAsia="宋体"/>
        </w:rPr>
        <w:t>-</w:t>
      </w:r>
      <w:r w:rsidRPr="0069125A">
        <w:rPr>
          <w:rFonts w:eastAsia="宋体"/>
        </w:rPr>
        <w:tab/>
        <w:t>Notification Correlation ID, indicates the correlation identity to be carried in the event notifications, the value of this IE shall be unique per subscription for a given NF service consumer receiving the notification;</w:t>
      </w:r>
    </w:p>
    <w:p w14:paraId="292DA7C9" w14:textId="77777777" w:rsidR="00122558" w:rsidRPr="00127E7B" w:rsidRDefault="00122558" w:rsidP="00122558">
      <w:pPr>
        <w:pStyle w:val="B1"/>
        <w:rPr>
          <w:rFonts w:eastAsia="宋体"/>
          <w:lang w:val="en-US"/>
        </w:rPr>
      </w:pPr>
      <w:r w:rsidRPr="0069125A">
        <w:rPr>
          <w:rFonts w:eastAsia="宋体"/>
        </w:rPr>
        <w:t>-</w:t>
      </w:r>
      <w:r w:rsidRPr="0069125A">
        <w:rPr>
          <w:rFonts w:eastAsia="宋体"/>
        </w:rPr>
        <w:tab/>
        <w:t xml:space="preserve">SAC Event Type, defines </w:t>
      </w:r>
      <w:r>
        <w:rPr>
          <w:rFonts w:eastAsia="宋体"/>
        </w:rPr>
        <w:t>which type of events</w:t>
      </w:r>
      <w:r w:rsidRPr="0069125A" w:rsidDel="004676B2">
        <w:rPr>
          <w:rFonts w:eastAsia="宋体"/>
        </w:rPr>
        <w:t xml:space="preserve"> </w:t>
      </w:r>
      <w:r w:rsidRPr="0069125A">
        <w:rPr>
          <w:rFonts w:eastAsia="宋体"/>
        </w:rPr>
        <w:t xml:space="preserve">to notify </w:t>
      </w:r>
      <w:r>
        <w:rPr>
          <w:rFonts w:eastAsia="宋体"/>
        </w:rPr>
        <w:t xml:space="preserve">(e.g. </w:t>
      </w:r>
      <w:r w:rsidRPr="0069125A">
        <w:rPr>
          <w:rFonts w:eastAsia="宋体"/>
        </w:rPr>
        <w:t xml:space="preserve">the number of UEs registered </w:t>
      </w:r>
      <w:r>
        <w:rPr>
          <w:rFonts w:eastAsia="宋体"/>
        </w:rPr>
        <w:t>to</w:t>
      </w:r>
      <w:r w:rsidRPr="0069125A">
        <w:rPr>
          <w:rFonts w:eastAsia="宋体"/>
        </w:rPr>
        <w:t xml:space="preserve"> a network slice</w:t>
      </w:r>
      <w:r>
        <w:rPr>
          <w:rFonts w:eastAsia="宋体"/>
        </w:rPr>
        <w:t>,</w:t>
      </w:r>
      <w:r w:rsidRPr="004676B2">
        <w:rPr>
          <w:rFonts w:eastAsia="宋体"/>
        </w:rPr>
        <w:t xml:space="preserve"> </w:t>
      </w:r>
      <w:r>
        <w:rPr>
          <w:rFonts w:eastAsia="宋体"/>
        </w:rPr>
        <w:t>the number of UEs registered to a network slice with at least one PDN connection/PDU session,</w:t>
      </w:r>
      <w:r w:rsidRPr="0069125A">
        <w:rPr>
          <w:rFonts w:eastAsia="宋体"/>
        </w:rPr>
        <w:t xml:space="preserve"> or the number of PDU Sessions established on a network slice</w:t>
      </w:r>
      <w:r>
        <w:rPr>
          <w:rFonts w:eastAsia="宋体"/>
        </w:rPr>
        <w:t>)</w:t>
      </w:r>
      <w:r w:rsidRPr="0069125A">
        <w:rPr>
          <w:rFonts w:eastAsia="宋体"/>
        </w:rPr>
        <w:t>;</w:t>
      </w:r>
    </w:p>
    <w:p w14:paraId="578A9CD0" w14:textId="77777777" w:rsidR="00122558" w:rsidRPr="00127E7B" w:rsidRDefault="00122558" w:rsidP="00122558">
      <w:pPr>
        <w:pStyle w:val="B1"/>
        <w:rPr>
          <w:rFonts w:eastAsia="宋体"/>
          <w:lang w:eastAsia="zh-CN"/>
        </w:rPr>
      </w:pPr>
      <w:r w:rsidRPr="0069125A">
        <w:rPr>
          <w:rFonts w:eastAsia="宋体"/>
        </w:rPr>
        <w:t>-</w:t>
      </w:r>
      <w:r w:rsidRPr="0069125A">
        <w:rPr>
          <w:rFonts w:eastAsia="宋体"/>
        </w:rPr>
        <w:tab/>
        <w:t>Event Filter, indicate the S-NSSAI(s) in serving PLMN and/or mapped S-NSSAI(s) in home PLMN to be monitored and reported.</w:t>
      </w:r>
    </w:p>
    <w:p w14:paraId="7BAECCBF" w14:textId="77777777" w:rsidR="00122558" w:rsidRPr="00127E7B" w:rsidRDefault="00122558" w:rsidP="00122558">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7BF1BEE2" w14:textId="77777777" w:rsidR="00122558" w:rsidRPr="00127E7B" w:rsidRDefault="00122558" w:rsidP="00122558">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0434DBEA" w14:textId="77777777" w:rsidR="00122558" w:rsidRPr="00127E7B" w:rsidRDefault="00122558" w:rsidP="00122558">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7AE56490" w14:textId="77777777" w:rsidR="00122558" w:rsidRPr="00127E7B" w:rsidRDefault="00122558" w:rsidP="00122558">
      <w:pPr>
        <w:pStyle w:val="TH"/>
        <w:rPr>
          <w:lang w:eastAsia="ko-KR"/>
        </w:rPr>
      </w:pPr>
      <w:r w:rsidRPr="00127E7B">
        <w:object w:dxaOrig="8714" w:dyaOrig="2144" w14:anchorId="03507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108pt" o:ole="">
            <v:imagedata r:id="rId13" o:title=""/>
          </v:shape>
          <o:OLEObject Type="Embed" ProgID="Visio.Drawing.11" ShapeID="_x0000_i1025" DrawAspect="Content" ObjectID="_1754397328" r:id="rId14"/>
        </w:object>
      </w:r>
    </w:p>
    <w:p w14:paraId="4D4FF03B" w14:textId="77777777" w:rsidR="00122558" w:rsidRPr="00127E7B" w:rsidRDefault="00122558" w:rsidP="00122558">
      <w:pPr>
        <w:pStyle w:val="TF"/>
      </w:pPr>
      <w:r w:rsidRPr="00127E7B">
        <w:rPr>
          <w:lang w:eastAsia="ko-KR"/>
        </w:rPr>
        <w:t>Figure 5.</w:t>
      </w:r>
      <w:r w:rsidRPr="00127E7B">
        <w:rPr>
          <w:rFonts w:hint="eastAsia"/>
          <w:lang w:eastAsia="zh-CN"/>
        </w:rPr>
        <w:t>4</w:t>
      </w:r>
      <w:r w:rsidRPr="00127E7B">
        <w:rPr>
          <w:lang w:eastAsia="ko-KR"/>
        </w:rPr>
        <w:t>.2.2.2-1 Subscribe for Creation</w:t>
      </w:r>
    </w:p>
    <w:p w14:paraId="0EBFF475" w14:textId="77777777" w:rsidR="00122558" w:rsidRPr="00127E7B" w:rsidRDefault="00122558" w:rsidP="00122558">
      <w:pPr>
        <w:pStyle w:val="B1"/>
        <w:rPr>
          <w:rFonts w:eastAsia="宋体"/>
        </w:rPr>
      </w:pPr>
      <w:r w:rsidRPr="0069125A">
        <w:rPr>
          <w:rFonts w:eastAsia="宋体"/>
        </w:rPr>
        <w:t>1.</w:t>
      </w:r>
      <w:r w:rsidRPr="0069125A">
        <w:rPr>
          <w:rFonts w:eastAsia="宋体"/>
        </w:rPr>
        <w:tab/>
        <w:t>The NF Service Consumer (e.g. NEF</w:t>
      </w:r>
      <w:r>
        <w:rPr>
          <w:rFonts w:eastAsia="宋体"/>
        </w:rPr>
        <w:t>,</w:t>
      </w:r>
      <w:r w:rsidRPr="0069125A">
        <w:rPr>
          <w:rFonts w:eastAsia="宋体"/>
        </w:rPr>
        <w:t xml:space="preserve"> AF</w:t>
      </w:r>
      <w:ins w:id="36" w:author="ZTE" w:date="2023-08-08T14:50:00Z">
        <w:r>
          <w:rPr>
            <w:rFonts w:eastAsia="宋体"/>
          </w:rPr>
          <w:t>, DCCF</w:t>
        </w:r>
      </w:ins>
      <w:r>
        <w:rPr>
          <w:rFonts w:eastAsia="宋体"/>
        </w:rPr>
        <w:t xml:space="preserve"> or NWDAF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7511EAFE" w14:textId="77777777" w:rsidR="00122558" w:rsidRPr="00127E7B" w:rsidRDefault="00122558" w:rsidP="00122558">
      <w:pPr>
        <w:pStyle w:val="B1"/>
        <w:rPr>
          <w:rFonts w:eastAsia="宋体"/>
        </w:rPr>
      </w:pPr>
      <w:r w:rsidRPr="0069125A">
        <w:rPr>
          <w:rFonts w:eastAsia="宋体"/>
        </w:rPr>
        <w:t>2a.</w:t>
      </w:r>
      <w:r w:rsidRPr="0069125A">
        <w:rPr>
          <w:rFonts w:eastAsia="宋体"/>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B70FED8" w14:textId="77777777" w:rsidR="00122558" w:rsidRPr="00127E7B" w:rsidRDefault="00122558" w:rsidP="00122558">
      <w:pPr>
        <w:pStyle w:val="B1"/>
        <w:rPr>
          <w:rFonts w:eastAsia="宋体"/>
        </w:rPr>
      </w:pPr>
      <w:r w:rsidRPr="0069125A">
        <w:rPr>
          <w:rFonts w:eastAsia="宋体"/>
        </w:rPr>
        <w:lastRenderedPageBreak/>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w:t>
      </w:r>
      <w:ins w:id="37" w:author="ZTE" w:date="2023-08-08T14:51:00Z">
        <w:r>
          <w:rPr>
            <w:rFonts w:eastAsia="宋体"/>
          </w:rPr>
          <w:t>s</w:t>
        </w:r>
      </w:ins>
      <w:r w:rsidRPr="0069125A">
        <w:rPr>
          <w:rFonts w:eastAsia="宋体"/>
        </w:rPr>
        <w:t xml:space="preserve"> at the same time. If the expiry time is not included in the response, the NF Service Consumer shall consider the subscription to be valid without an expiry time.</w:t>
      </w:r>
    </w:p>
    <w:p w14:paraId="48ED85F3" w14:textId="77777777" w:rsidR="00122558" w:rsidRPr="00127E7B" w:rsidRDefault="00122558" w:rsidP="00122558">
      <w:pPr>
        <w:pStyle w:val="B1"/>
        <w:rPr>
          <w:rFonts w:eastAsia="宋体"/>
        </w:rPr>
      </w:pPr>
      <w:r w:rsidRPr="0069125A">
        <w:rPr>
          <w:rFonts w:eastAsia="宋体"/>
        </w:rPr>
        <w:tab/>
        <w:t xml:space="preserve">If the </w:t>
      </w:r>
      <w:proofErr w:type="spellStart"/>
      <w:r w:rsidRPr="0069125A">
        <w:rPr>
          <w:rFonts w:eastAsia="宋体"/>
        </w:rPr>
        <w:t>immediateFlag</w:t>
      </w:r>
      <w:proofErr w:type="spellEnd"/>
      <w:r w:rsidRPr="0069125A">
        <w:rPr>
          <w:rFonts w:eastAsia="宋体"/>
        </w:rPr>
        <w:t xml:space="preserve"> attribute is set to "true" in the request message, the NSACF shall include the current number of UEs or PDU Sessions per network slice in the response immediately.</w:t>
      </w:r>
    </w:p>
    <w:p w14:paraId="5B38A12E" w14:textId="77777777" w:rsidR="00122558" w:rsidRPr="00127E7B" w:rsidRDefault="00122558" w:rsidP="00122558">
      <w:pPr>
        <w:pStyle w:val="B1"/>
        <w:rPr>
          <w:rFonts w:eastAsia="宋体"/>
        </w:rPr>
      </w:pPr>
      <w:r w:rsidRPr="0069125A">
        <w:rPr>
          <w:rFonts w:eastAsia="宋体"/>
        </w:rPr>
        <w:t>2b.</w:t>
      </w:r>
      <w:r w:rsidRPr="0069125A">
        <w:rPr>
          <w:rFonts w:eastAsia="宋体"/>
        </w:rPr>
        <w:tab/>
        <w:t>On failure, the appropriate HTTP status code (e.g. "403 Forbidden") shall be returned.</w:t>
      </w:r>
    </w:p>
    <w:p w14:paraId="268C3CC0" w14:textId="77777777" w:rsidR="00122558" w:rsidRPr="00127E7B" w:rsidRDefault="00122558" w:rsidP="0012255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D035FD3"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58005D5"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B6C90AD" w14:textId="77777777" w:rsidR="00122558" w:rsidRPr="00127E7B" w:rsidRDefault="00122558" w:rsidP="00122558">
      <w:pPr>
        <w:pStyle w:val="5"/>
        <w:rPr>
          <w:lang w:eastAsia="zh-CN"/>
        </w:rPr>
      </w:pPr>
      <w:bookmarkStart w:id="38" w:name="_Toc138348689"/>
      <w:r w:rsidRPr="00127E7B">
        <w:t>5.</w:t>
      </w:r>
      <w:r w:rsidRPr="00127E7B">
        <w:rPr>
          <w:lang w:eastAsia="zh-CN"/>
        </w:rPr>
        <w:t>3</w:t>
      </w:r>
      <w:r w:rsidRPr="00127E7B">
        <w:t>.2.2.3</w:t>
      </w:r>
      <w:r w:rsidRPr="00127E7B">
        <w:tab/>
        <w:t>Modification of a subscription</w:t>
      </w:r>
      <w:bookmarkEnd w:id="38"/>
    </w:p>
    <w:p w14:paraId="5EF6FD96" w14:textId="77777777" w:rsidR="00122558" w:rsidRPr="00127E7B" w:rsidRDefault="00122558" w:rsidP="00122558">
      <w:r w:rsidRPr="00127E7B">
        <w:t>The Subscribe service operation is invoked by a NF Service Consumer (e.g. NEF</w:t>
      </w:r>
      <w:r>
        <w:t>,</w:t>
      </w:r>
      <w:r w:rsidRPr="00127E7B">
        <w:rPr>
          <w:rFonts w:eastAsia="宋体"/>
        </w:rPr>
        <w:t xml:space="preserve"> AF</w:t>
      </w:r>
      <w:ins w:id="39" w:author="ZTE" w:date="2023-08-08T14:50:00Z">
        <w:r>
          <w:rPr>
            <w:rFonts w:eastAsia="宋体"/>
          </w:rPr>
          <w:t>, DCCF</w:t>
        </w:r>
      </w:ins>
      <w:r>
        <w:rPr>
          <w:rFonts w:eastAsia="宋体"/>
        </w:rPr>
        <w:t xml:space="preserve"> or NWDAF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446B3AEF" w14:textId="77777777" w:rsidR="00122558" w:rsidRPr="00127E7B" w:rsidRDefault="00122558" w:rsidP="00122558">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60C0BBB0" w14:textId="77777777" w:rsidR="00122558" w:rsidRPr="00127E7B" w:rsidRDefault="00122558" w:rsidP="00122558">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5CED391C" w14:textId="77777777" w:rsidR="00122558" w:rsidRPr="00127E7B" w:rsidRDefault="00122558" w:rsidP="00122558">
      <w:pPr>
        <w:pStyle w:val="TH"/>
      </w:pPr>
      <w:r w:rsidRPr="00127E7B">
        <w:object w:dxaOrig="9405" w:dyaOrig="2850" w14:anchorId="4041C16B">
          <v:shape id="_x0000_i1026" type="#_x0000_t75" style="width:471.9pt;height:2in" o:ole="">
            <v:imagedata r:id="rId15" o:title=""/>
          </v:shape>
          <o:OLEObject Type="Embed" ProgID="Visio.Drawing.11" ShapeID="_x0000_i1026" DrawAspect="Content" ObjectID="_1754397329" r:id="rId16"/>
        </w:object>
      </w:r>
      <w:r w:rsidRPr="0069125A">
        <w:t xml:space="preserve">Figure </w:t>
      </w:r>
      <w:r w:rsidRPr="0069125A">
        <w:rPr>
          <w:rFonts w:eastAsia="宋体"/>
        </w:rPr>
        <w:t>5.</w:t>
      </w:r>
      <w:r w:rsidRPr="0069125A">
        <w:rPr>
          <w:rFonts w:eastAsia="宋体"/>
          <w:b w:val="0"/>
        </w:rPr>
        <w:t>3</w:t>
      </w:r>
      <w:r w:rsidRPr="0069125A">
        <w:rPr>
          <w:rFonts w:eastAsia="宋体"/>
        </w:rPr>
        <w:t>.2.2.3-1</w:t>
      </w:r>
      <w:r w:rsidRPr="0069125A">
        <w:t xml:space="preserve"> Subscription partial modification</w:t>
      </w:r>
    </w:p>
    <w:p w14:paraId="13B4CFC6" w14:textId="77777777" w:rsidR="00122558" w:rsidRPr="00127E7B" w:rsidRDefault="00122558" w:rsidP="00122558">
      <w:pPr>
        <w:pStyle w:val="B1"/>
      </w:pPr>
      <w:r w:rsidRPr="00127E7B">
        <w:t>1.</w:t>
      </w:r>
      <w:r w:rsidRPr="00127E7B">
        <w:tab/>
        <w:t>The NF Service Consumer (e.g. NEF</w:t>
      </w:r>
      <w:r>
        <w:t>,</w:t>
      </w:r>
      <w:r w:rsidRPr="00127E7B">
        <w:t xml:space="preserve"> AF</w:t>
      </w:r>
      <w:ins w:id="40" w:author="ZTE" w:date="2023-08-08T14:50:00Z">
        <w:r>
          <w:rPr>
            <w:rFonts w:eastAsia="宋体"/>
          </w:rPr>
          <w:t>, DCCF</w:t>
        </w:r>
      </w:ins>
      <w:r>
        <w:t xml:space="preserve"> or NWDAF</w:t>
      </w:r>
      <w:r w:rsidRPr="00127E7B">
        <w:t>) 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1A93A849" w14:textId="77777777" w:rsidR="00122558" w:rsidRDefault="00122558" w:rsidP="00122558">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2DABCBB1" w14:textId="77777777" w:rsidR="00122558" w:rsidRPr="00127E7B" w:rsidRDefault="00122558" w:rsidP="00122558">
      <w:pPr>
        <w:pStyle w:val="B1"/>
        <w:ind w:firstLine="0"/>
        <w:rPr>
          <w:lang w:eastAsia="zh-CN"/>
        </w:rPr>
      </w:pPr>
      <w:bookmarkStart w:id="41"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41"/>
    <w:p w14:paraId="32B2109B" w14:textId="77777777" w:rsidR="00122558" w:rsidRPr="00127E7B" w:rsidRDefault="00122558" w:rsidP="00122558">
      <w:pPr>
        <w:pStyle w:val="B1"/>
        <w:rPr>
          <w:rFonts w:eastAsia="宋体"/>
        </w:rPr>
      </w:pPr>
      <w:r w:rsidRPr="00127E7B">
        <w:t>2b.</w:t>
      </w:r>
      <w:r w:rsidRPr="00127E7B">
        <w:tab/>
      </w:r>
      <w:r w:rsidRPr="00127E7B">
        <w:rPr>
          <w:rFonts w:eastAsia="宋体"/>
        </w:rPr>
        <w:t>On failure, the appropriate HTTP status code (e.g. "403 Forbidden") shall be returned.</w:t>
      </w:r>
    </w:p>
    <w:p w14:paraId="7433D2D6" w14:textId="77777777" w:rsidR="00122558" w:rsidRPr="00127E7B" w:rsidRDefault="00122558" w:rsidP="0012255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032C555B" w14:textId="77777777" w:rsidR="00122558" w:rsidRPr="00127E7B" w:rsidRDefault="00122558" w:rsidP="00122558">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56D3300A" w14:textId="77777777" w:rsidR="00122558" w:rsidRPr="00127E7B" w:rsidRDefault="00122558" w:rsidP="00122558">
      <w:r w:rsidRPr="00127E7B">
        <w:t>To perform a complete replacement of the subscription of a given subscription Id, the NF Service Consumer shall issue an HTTP PUT request, as shown in Figure 5.3.2.2.3-2:</w:t>
      </w:r>
    </w:p>
    <w:p w14:paraId="7EE6E15F" w14:textId="77777777" w:rsidR="00122558" w:rsidRPr="00127E7B" w:rsidRDefault="00122558" w:rsidP="00122558">
      <w:pPr>
        <w:pStyle w:val="TH"/>
      </w:pPr>
      <w:r w:rsidRPr="00127E7B">
        <w:object w:dxaOrig="9435" w:dyaOrig="2875" w14:anchorId="35A60436">
          <v:shape id="_x0000_i1027" type="#_x0000_t75" style="width:473.55pt;height:145.65pt" o:ole="">
            <v:imagedata r:id="rId17" o:title=""/>
          </v:shape>
          <o:OLEObject Type="Embed" ProgID="Visio.Drawing.11" ShapeID="_x0000_i1027" DrawAspect="Content" ObjectID="_1754397330" r:id="rId18"/>
        </w:object>
      </w:r>
    </w:p>
    <w:p w14:paraId="7A610660" w14:textId="77777777" w:rsidR="00122558" w:rsidRPr="00127E7B" w:rsidRDefault="00122558" w:rsidP="00122558">
      <w:pPr>
        <w:pStyle w:val="TF"/>
      </w:pPr>
      <w:r w:rsidRPr="0069125A">
        <w:t xml:space="preserve">Figure </w:t>
      </w:r>
      <w:r w:rsidRPr="0069125A">
        <w:rPr>
          <w:rFonts w:eastAsia="宋体"/>
        </w:rPr>
        <w:t>5.</w:t>
      </w:r>
      <w:r w:rsidRPr="0069125A">
        <w:rPr>
          <w:rFonts w:eastAsia="宋体"/>
          <w:b w:val="0"/>
        </w:rPr>
        <w:t>3</w:t>
      </w:r>
      <w:r w:rsidRPr="0069125A">
        <w:rPr>
          <w:rFonts w:eastAsia="宋体"/>
        </w:rPr>
        <w:t>.2.2.3-2</w:t>
      </w:r>
      <w:r w:rsidRPr="0069125A">
        <w:t xml:space="preserve"> Subscription Complete Replacement</w:t>
      </w:r>
    </w:p>
    <w:p w14:paraId="773E7D4B" w14:textId="77777777" w:rsidR="00122558" w:rsidRPr="00127E7B" w:rsidRDefault="00122558" w:rsidP="00122558">
      <w:pPr>
        <w:pStyle w:val="B1"/>
      </w:pPr>
      <w:r w:rsidRPr="00127E7B">
        <w:t>1.</w:t>
      </w:r>
      <w:r w:rsidRPr="00127E7B">
        <w:tab/>
        <w:t>The NF service consumer (e.g</w:t>
      </w:r>
      <w:r w:rsidRPr="00127E7B">
        <w:rPr>
          <w:rFonts w:hint="eastAsia"/>
          <w:lang w:eastAsia="zh-CN"/>
        </w:rPr>
        <w:t>.</w:t>
      </w:r>
      <w:r w:rsidRPr="00127E7B">
        <w:t xml:space="preserve"> NEF</w:t>
      </w:r>
      <w:r>
        <w:t>,</w:t>
      </w:r>
      <w:r w:rsidRPr="00127E7B">
        <w:t xml:space="preserve"> AF</w:t>
      </w:r>
      <w:ins w:id="42" w:author="ZTE" w:date="2023-08-08T14:50:00Z">
        <w:r>
          <w:rPr>
            <w:rFonts w:eastAsia="宋体"/>
          </w:rPr>
          <w:t>, DCCF</w:t>
        </w:r>
      </w:ins>
      <w:r>
        <w:t xml:space="preserve"> or NWDAF</w:t>
      </w:r>
      <w:r w:rsidRPr="00127E7B">
        <w:t>) shall send a PUT request to the resource URI representing the individual subscription, identified by the {</w:t>
      </w:r>
      <w:proofErr w:type="spellStart"/>
      <w:r w:rsidRPr="00127E7B">
        <w:t>subscriptionId</w:t>
      </w:r>
      <w:proofErr w:type="spellEnd"/>
      <w:r w:rsidRPr="00127E7B">
        <w:t>}. The payload body of the PUT request shall contain a representation of the individual subscription to be completely replaced in the NSACF.</w:t>
      </w:r>
    </w:p>
    <w:p w14:paraId="3359A028" w14:textId="77777777" w:rsidR="00122558" w:rsidRPr="00127E7B" w:rsidRDefault="00122558" w:rsidP="00122558">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061E664" w14:textId="77777777" w:rsidR="00122558" w:rsidRPr="00127E7B" w:rsidRDefault="00122558" w:rsidP="00122558">
      <w:pPr>
        <w:pStyle w:val="B1"/>
      </w:pPr>
      <w:r w:rsidRPr="00127E7B">
        <w:t>2b.</w:t>
      </w:r>
      <w:r w:rsidRPr="00127E7B">
        <w:tab/>
        <w:t>On failure, the appropriate HTTP status code (e.g. "403 Forbidden") shall be returned.</w:t>
      </w:r>
    </w:p>
    <w:p w14:paraId="16D04539" w14:textId="77777777" w:rsidR="00122558" w:rsidRPr="00127E7B" w:rsidRDefault="00122558" w:rsidP="0012255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4EFC6CB4"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4E31CCB"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3834869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D464B2" w14:textId="77777777" w:rsidR="00122558" w:rsidRPr="00460EEF" w:rsidRDefault="00122558" w:rsidP="00122558">
      <w:pPr>
        <w:pStyle w:val="5"/>
      </w:pPr>
      <w:r w:rsidRPr="001B047D">
        <w:t>5.</w:t>
      </w:r>
      <w:r w:rsidRPr="00460EEF">
        <w:t>3.2.2.4</w:t>
      </w:r>
      <w:r w:rsidRPr="00460EEF">
        <w:tab/>
        <w:t>Creation of a one time and immediate reporting subscription</w:t>
      </w:r>
      <w:bookmarkEnd w:id="43"/>
    </w:p>
    <w:p w14:paraId="0A27EF69" w14:textId="77777777" w:rsidR="00122558" w:rsidRPr="00757B26" w:rsidRDefault="00122558" w:rsidP="00122558">
      <w:r>
        <w:t xml:space="preserve">The NF Service Consumer (e.g. </w:t>
      </w:r>
      <w:r w:rsidRPr="004423AD">
        <w:t>NEF</w:t>
      </w:r>
      <w:r>
        <w:t>,</w:t>
      </w:r>
      <w:r w:rsidRPr="00127E7B">
        <w:t xml:space="preserve"> AF</w:t>
      </w:r>
      <w:ins w:id="44" w:author="ZTE" w:date="2023-08-08T15:00:00Z">
        <w:r>
          <w:rPr>
            <w:rFonts w:eastAsia="宋体"/>
          </w:rPr>
          <w:t>, DCCF</w:t>
        </w:r>
      </w:ins>
      <w:r>
        <w:t xml:space="preserve"> or NWDAF)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t>,</w:t>
      </w:r>
      <w:r w:rsidRPr="00127E7B">
        <w:t xml:space="preserve"> AF</w:t>
      </w:r>
      <w:ins w:id="45" w:author="ZTE" w:date="2023-08-08T15:00:00Z">
        <w:r>
          <w:rPr>
            <w:rFonts w:eastAsia="宋体"/>
          </w:rPr>
          <w:t>, DCCF</w:t>
        </w:r>
      </w:ins>
      <w:r>
        <w:t xml:space="preserve"> or NWDAF) shall request the NSACF to create a temporary subscription and response with immediate report, as follows.</w:t>
      </w:r>
    </w:p>
    <w:p w14:paraId="39185474" w14:textId="77777777" w:rsidR="00122558" w:rsidRDefault="00122558" w:rsidP="00122558">
      <w:pPr>
        <w:pStyle w:val="B1"/>
      </w:pPr>
      <w:r>
        <w:t>1.</w:t>
      </w:r>
      <w:r>
        <w:tab/>
        <w:t>The NF Service Consumer shall send a POST request</w:t>
      </w:r>
      <w:r w:rsidRPr="00955065">
        <w:t xml:space="preserve"> </w:t>
      </w:r>
      <w:r>
        <w:t>as specified in step 1 of clause 5.3.2.2.2, with the following additional information:</w:t>
      </w:r>
    </w:p>
    <w:p w14:paraId="756CC0A7" w14:textId="77777777" w:rsidR="00122558" w:rsidRPr="00A773FB" w:rsidRDefault="00122558" w:rsidP="00122558">
      <w:pPr>
        <w:pStyle w:val="B2"/>
        <w:rPr>
          <w:lang w:val="en-US"/>
        </w:rPr>
      </w:pPr>
      <w:r w:rsidRPr="002B35B4">
        <w:rPr>
          <w:lang w:val="en-US"/>
        </w:rPr>
        <w:t>-</w:t>
      </w:r>
      <w:r w:rsidRPr="002B35B4">
        <w:rPr>
          <w:lang w:val="en-US"/>
        </w:rPr>
        <w:tab/>
      </w:r>
      <w:r>
        <w:rPr>
          <w:rFonts w:cs="Arial"/>
          <w:szCs w:val="18"/>
        </w:rPr>
        <w:t xml:space="preserve">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6827B0B0" w14:textId="77777777" w:rsidR="00122558" w:rsidRDefault="00122558" w:rsidP="00122558">
      <w:pPr>
        <w:pStyle w:val="B1"/>
      </w:pPr>
      <w:r>
        <w:t>2a.</w:t>
      </w:r>
      <w:r>
        <w:tab/>
        <w:t>The NSACF shall send a POST response as specified in step 2a of clause 5.3.2.2.2, with the following additional information:</w:t>
      </w:r>
    </w:p>
    <w:p w14:paraId="55B2510A" w14:textId="77777777" w:rsidR="00122558" w:rsidRDefault="00122558" w:rsidP="00122558">
      <w:pPr>
        <w:pStyle w:val="B2"/>
        <w:rPr>
          <w:lang w:val="en-US"/>
        </w:rPr>
      </w:pPr>
      <w:r w:rsidRPr="002B35B4">
        <w:rPr>
          <w:lang w:val="en-US"/>
        </w:rPr>
        <w:t>-</w:t>
      </w:r>
      <w:r w:rsidRPr="002B35B4">
        <w:rPr>
          <w:lang w:val="en-US"/>
        </w:rPr>
        <w:tab/>
      </w:r>
      <w:r>
        <w:t xml:space="preserve">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4DBC533" w14:textId="77777777" w:rsidR="00122558" w:rsidRPr="00A773FB" w:rsidRDefault="00122558" w:rsidP="00122558">
      <w:pPr>
        <w:pStyle w:val="B2"/>
        <w:rPr>
          <w:lang w:val="en-US"/>
        </w:rPr>
      </w:pPr>
      <w:r>
        <w:t>The NSACF shall</w:t>
      </w:r>
      <w:r w:rsidRPr="004423AD">
        <w:t xml:space="preserve"> terminate the subscription of the event</w:t>
      </w:r>
      <w:r>
        <w:t xml:space="preserve"> after sending response to the NF Service Consumer.</w:t>
      </w:r>
    </w:p>
    <w:p w14:paraId="6E2903D3" w14:textId="77777777" w:rsidR="00122558" w:rsidRDefault="00122558" w:rsidP="00122558">
      <w:pPr>
        <w:pStyle w:val="B1"/>
      </w:pPr>
      <w:r>
        <w:t>2b.</w:t>
      </w:r>
      <w:r>
        <w:tab/>
        <w:t>Same as step 2b of figure 5.3.2.2.2-1.</w:t>
      </w:r>
    </w:p>
    <w:p w14:paraId="3684AEBD" w14:textId="77777777" w:rsidR="00122558" w:rsidRDefault="00122558" w:rsidP="00122558">
      <w:pPr>
        <w:pStyle w:val="B1"/>
      </w:pPr>
      <w:r>
        <w:t>2c.</w:t>
      </w:r>
      <w:r>
        <w:tab/>
        <w:t>Same as step 2c of figure 5.3.2.2.2-1.</w:t>
      </w:r>
    </w:p>
    <w:p w14:paraId="03071D9E"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307F770" w14:textId="77777777" w:rsidR="00122558" w:rsidRPr="00127E7B" w:rsidRDefault="00122558" w:rsidP="00122558">
      <w:pPr>
        <w:pStyle w:val="5"/>
      </w:pPr>
      <w:bookmarkStart w:id="46" w:name="_Toc138348692"/>
      <w:r w:rsidRPr="00127E7B">
        <w:lastRenderedPageBreak/>
        <w:t>5.</w:t>
      </w:r>
      <w:r w:rsidRPr="00127E7B">
        <w:rPr>
          <w:lang w:eastAsia="zh-CN"/>
        </w:rPr>
        <w:t>3</w:t>
      </w:r>
      <w:r w:rsidRPr="00127E7B">
        <w:t>.2.3.1</w:t>
      </w:r>
      <w:r w:rsidRPr="00127E7B">
        <w:tab/>
        <w:t>General</w:t>
      </w:r>
      <w:bookmarkEnd w:id="46"/>
    </w:p>
    <w:p w14:paraId="23AC50A5" w14:textId="77777777" w:rsidR="00122558" w:rsidRPr="00127E7B" w:rsidRDefault="00122558" w:rsidP="00122558">
      <w:pPr>
        <w:rPr>
          <w:lang w:eastAsia="zh-CN"/>
        </w:rPr>
      </w:pPr>
      <w:r w:rsidRPr="00127E7B">
        <w:t>This service operation is used by the consumer NF (e.g. NEF</w:t>
      </w:r>
      <w:r>
        <w:t>,</w:t>
      </w:r>
      <w:r w:rsidRPr="00127E7B">
        <w:t xml:space="preserve"> AF</w:t>
      </w:r>
      <w:ins w:id="47" w:author="ZTE" w:date="2023-08-08T14:50:00Z">
        <w:r>
          <w:rPr>
            <w:rFonts w:eastAsia="宋体"/>
          </w:rPr>
          <w:t>, DCCF</w:t>
        </w:r>
      </w:ins>
      <w:r>
        <w:t xml:space="preserve"> or NWDAF</w:t>
      </w:r>
      <w:r w:rsidRPr="00127E7B">
        <w:t>) to unsubscribe from the event notification.</w:t>
      </w:r>
    </w:p>
    <w:p w14:paraId="249E82F7" w14:textId="77777777" w:rsidR="00122558" w:rsidRPr="00127E7B" w:rsidRDefault="00122558" w:rsidP="00122558">
      <w:r w:rsidRPr="00127E7B">
        <w:t>The NF Service Consumer (e.g. NEF</w:t>
      </w:r>
      <w:r>
        <w:t>,</w:t>
      </w:r>
      <w:r w:rsidRPr="00127E7B">
        <w:t xml:space="preserve"> AF</w:t>
      </w:r>
      <w:ins w:id="48" w:author="ZTE" w:date="2023-08-08T14:50:00Z">
        <w:r>
          <w:rPr>
            <w:rFonts w:eastAsia="宋体"/>
          </w:rPr>
          <w:t>, DCCF</w:t>
        </w:r>
      </w:ins>
      <w:r>
        <w:t xml:space="preserve"> or NWDAF</w:t>
      </w:r>
      <w:r w:rsidRPr="00127E7B">
        <w:t>) shall unsubscribe to the subscription by using HTTP method DELETE.</w:t>
      </w:r>
    </w:p>
    <w:p w14:paraId="7012F9F8" w14:textId="77777777" w:rsidR="00122558" w:rsidRPr="00127E7B" w:rsidRDefault="00122558" w:rsidP="00122558">
      <w:pPr>
        <w:pStyle w:val="TH"/>
      </w:pPr>
      <w:r w:rsidRPr="00127E7B">
        <w:object w:dxaOrig="9435" w:dyaOrig="2875" w14:anchorId="3CFC4A08">
          <v:shape id="_x0000_i1028" type="#_x0000_t75" style="width:473.55pt;height:2in" o:ole="">
            <v:imagedata r:id="rId19" o:title=""/>
          </v:shape>
          <o:OLEObject Type="Embed" ProgID="Visio.Drawing.11" ShapeID="_x0000_i1028" DrawAspect="Content" ObjectID="_1754397331" r:id="rId20"/>
        </w:object>
      </w:r>
    </w:p>
    <w:p w14:paraId="230CA0CC" w14:textId="77777777" w:rsidR="00122558" w:rsidRPr="00127E7B" w:rsidRDefault="00122558" w:rsidP="00122558">
      <w:pPr>
        <w:pStyle w:val="TF"/>
      </w:pPr>
      <w:r w:rsidRPr="00127E7B">
        <w:t>Figure 5.</w:t>
      </w:r>
      <w:r w:rsidRPr="00127E7B">
        <w:rPr>
          <w:lang w:eastAsia="zh-CN"/>
        </w:rPr>
        <w:t>3</w:t>
      </w:r>
      <w:r w:rsidRPr="00127E7B">
        <w:t>.2.3.</w:t>
      </w:r>
      <w:r w:rsidRPr="00127E7B">
        <w:rPr>
          <w:lang w:eastAsia="zh-CN"/>
        </w:rPr>
        <w:t>1</w:t>
      </w:r>
      <w:r w:rsidRPr="00127E7B">
        <w:t>-1: Unsubscribe a subscription</w:t>
      </w:r>
    </w:p>
    <w:p w14:paraId="368175C5" w14:textId="77777777" w:rsidR="00122558" w:rsidRPr="00127E7B" w:rsidRDefault="00122558" w:rsidP="00122558">
      <w:pPr>
        <w:pStyle w:val="B1"/>
      </w:pPr>
      <w:r w:rsidRPr="00127E7B">
        <w:t>1.</w:t>
      </w:r>
      <w:r w:rsidRPr="00127E7B">
        <w:tab/>
        <w:t>The NF Service Consumer (e.g. NEF</w:t>
      </w:r>
      <w:r>
        <w:t>,</w:t>
      </w:r>
      <w:r w:rsidRPr="00127E7B">
        <w:t xml:space="preserve"> AF</w:t>
      </w:r>
      <w:ins w:id="49" w:author="ZTE" w:date="2023-08-08T14:50:00Z">
        <w:r>
          <w:rPr>
            <w:rFonts w:eastAsia="宋体"/>
          </w:rPr>
          <w:t>, DCCF</w:t>
        </w:r>
      </w:ins>
      <w:r>
        <w:t xml:space="preserve"> or NWDAF</w:t>
      </w:r>
      <w:r w:rsidRPr="00127E7B">
        <w:t>) shall send a DELETE request to delete an existing subscription resource in the NSACF.</w:t>
      </w:r>
    </w:p>
    <w:p w14:paraId="1F8FE13B" w14:textId="77777777" w:rsidR="00122558" w:rsidRPr="00127E7B" w:rsidRDefault="00122558" w:rsidP="00122558">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6DC06607" w14:textId="77777777" w:rsidR="00122558" w:rsidRPr="00460EEF" w:rsidRDefault="00122558" w:rsidP="00122558">
      <w:pPr>
        <w:pStyle w:val="B1"/>
      </w:pPr>
      <w:r w:rsidRPr="00127E7B">
        <w:t>2b.</w:t>
      </w:r>
      <w:r w:rsidRPr="00127E7B">
        <w:tab/>
      </w:r>
      <w:r w:rsidRPr="00460EEF">
        <w:t>On failure, the appropriate HTTP status code (e.g. "403 Forbidden") shall be returned.</w:t>
      </w:r>
    </w:p>
    <w:p w14:paraId="09171355" w14:textId="77777777" w:rsidR="00122558" w:rsidRPr="00127E7B" w:rsidRDefault="00122558" w:rsidP="0012255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554D4FDC"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496FF542" w14:textId="77777777" w:rsidR="00122558" w:rsidRPr="006B5418" w:rsidRDefault="00122558" w:rsidP="00122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20B419" w14:textId="77777777" w:rsidR="00122558" w:rsidRPr="00460EEF" w:rsidRDefault="00122558" w:rsidP="00122558">
      <w:pPr>
        <w:pStyle w:val="5"/>
      </w:pPr>
      <w:bookmarkStart w:id="50" w:name="_Toc138348694"/>
      <w:r w:rsidRPr="00460EEF">
        <w:t>5.3.2.4.1</w:t>
      </w:r>
      <w:r w:rsidRPr="00460EEF">
        <w:tab/>
        <w:t>General</w:t>
      </w:r>
      <w:bookmarkEnd w:id="50"/>
    </w:p>
    <w:p w14:paraId="6CAA1C17" w14:textId="77777777" w:rsidR="00122558" w:rsidRPr="00127E7B" w:rsidRDefault="00122558" w:rsidP="00122558">
      <w:r w:rsidRPr="00127E7B">
        <w:t xml:space="preserve">This service operation is used by the NSACF to report the current </w:t>
      </w:r>
      <w:r>
        <w:t xml:space="preserve">status of certain network slice (e.g. the </w:t>
      </w:r>
      <w:r w:rsidRPr="00127E7B">
        <w:t xml:space="preserve">number of UEs registered </w:t>
      </w:r>
      <w:r>
        <w:t>to</w:t>
      </w:r>
      <w:r w:rsidRPr="00127E7B">
        <w:t xml:space="preserve"> a network slice</w:t>
      </w:r>
      <w:r>
        <w:t>, the number of UEs registered to a network slice with at least one PDU session/PDN connection,</w:t>
      </w:r>
      <w:r w:rsidRPr="00127E7B">
        <w:t xml:space="preserve"> or the current number of PDU Sessions established on a network slice in numbers or in percentage from the maximum allowed numbers</w:t>
      </w:r>
      <w:r>
        <w:t>)</w:t>
      </w:r>
      <w:r w:rsidRPr="00127E7B">
        <w:t>.</w:t>
      </w:r>
    </w:p>
    <w:p w14:paraId="5504859B" w14:textId="77777777" w:rsidR="00122558" w:rsidRPr="00127E7B" w:rsidRDefault="00122558" w:rsidP="00122558">
      <w:r w:rsidRPr="00127E7B">
        <w:t>While counting the number of UEs registered to a network slice</w:t>
      </w:r>
      <w:r>
        <w:t>, or counting the number of UEs registered to a network slice with at least one PDU session/PDN connection</w:t>
      </w:r>
      <w:r w:rsidRPr="00127E7B">
        <w:t>, the NSACF shall not count twice the UE Ids stored temporarily due to the AMF mobility scenario.</w:t>
      </w:r>
    </w:p>
    <w:p w14:paraId="298670D7" w14:textId="77777777" w:rsidR="00122558" w:rsidRPr="00127E7B" w:rsidRDefault="00122558" w:rsidP="00122558">
      <w:pPr>
        <w:pStyle w:val="TH"/>
      </w:pPr>
      <w:r w:rsidRPr="00127E7B">
        <w:rPr>
          <w:lang w:val="fr-FR"/>
        </w:rPr>
        <w:object w:dxaOrig="9435" w:dyaOrig="2875" w14:anchorId="35B0FA83">
          <v:shape id="_x0000_i1029" type="#_x0000_t75" style="width:473.55pt;height:145.65pt" o:ole="">
            <v:imagedata r:id="rId21" o:title=""/>
          </v:shape>
          <o:OLEObject Type="Embed" ProgID="Visio.Drawing.11" ShapeID="_x0000_i1029" DrawAspect="Content" ObjectID="_1754397332" r:id="rId22"/>
        </w:object>
      </w:r>
    </w:p>
    <w:p w14:paraId="25A3A04E" w14:textId="77777777" w:rsidR="00122558" w:rsidRPr="00127E7B" w:rsidRDefault="00122558" w:rsidP="00122558">
      <w:pPr>
        <w:pStyle w:val="TF"/>
      </w:pPr>
      <w:r w:rsidRPr="00127E7B">
        <w:t>Figure 5.</w:t>
      </w:r>
      <w:r w:rsidRPr="00127E7B">
        <w:rPr>
          <w:lang w:eastAsia="zh-CN"/>
        </w:rPr>
        <w:t>3</w:t>
      </w:r>
      <w:r w:rsidRPr="00127E7B">
        <w:t>.2.4.</w:t>
      </w:r>
      <w:r w:rsidRPr="00127E7B">
        <w:rPr>
          <w:lang w:eastAsia="zh-CN"/>
        </w:rPr>
        <w:t>1</w:t>
      </w:r>
      <w:r w:rsidRPr="00127E7B">
        <w:t>-1: Notify</w:t>
      </w:r>
    </w:p>
    <w:p w14:paraId="11498CA8" w14:textId="77777777" w:rsidR="00122558" w:rsidRPr="00127E7B" w:rsidRDefault="00122558" w:rsidP="00122558">
      <w:pPr>
        <w:pStyle w:val="B1"/>
      </w:pPr>
      <w:r w:rsidRPr="00127E7B">
        <w:t>1.</w:t>
      </w:r>
      <w:r w:rsidRPr="00127E7B">
        <w:tab/>
        <w:t>The NSACF shall send a POST request to send a notification.</w:t>
      </w:r>
    </w:p>
    <w:p w14:paraId="4DA5C4F9" w14:textId="77777777" w:rsidR="00122558" w:rsidRPr="00127E7B" w:rsidRDefault="00122558" w:rsidP="00122558">
      <w:pPr>
        <w:pStyle w:val="B1"/>
        <w:rPr>
          <w:rFonts w:eastAsia="宋体"/>
        </w:rPr>
      </w:pPr>
      <w:r w:rsidRPr="0069125A">
        <w:tab/>
        <w:t>If</w:t>
      </w:r>
      <w:r w:rsidRPr="0069125A">
        <w:rPr>
          <w:rFonts w:eastAsia="宋体"/>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宋体"/>
        </w:rPr>
        <w:t xml:space="preserve"> (see clause</w:t>
      </w:r>
      <w:r w:rsidRPr="0069125A">
        <w:t> 4.15.3.2.10 of 3GPP TS 23.502 [3]). When a subscription is created and the current number of UEs or number of PDU sessions reaches the threshold, the NSACF shall send the notification immediately.</w:t>
      </w:r>
    </w:p>
    <w:p w14:paraId="6B826A48" w14:textId="77777777" w:rsidR="00122558" w:rsidRPr="00127E7B" w:rsidRDefault="00122558" w:rsidP="00122558">
      <w:pPr>
        <w:pStyle w:val="EX"/>
      </w:pPr>
      <w:r w:rsidRPr="00127E7B">
        <w:t>EXAMPLE:</w:t>
      </w:r>
    </w:p>
    <w:p w14:paraId="05344698" w14:textId="77777777" w:rsidR="00122558" w:rsidRPr="00127E7B" w:rsidRDefault="00122558" w:rsidP="00122558">
      <w:pPr>
        <w:pStyle w:val="B1"/>
      </w:pPr>
      <w:r w:rsidRPr="0069125A">
        <w:tab/>
        <w:t>If the threshold for the reporting of the number of registered UEs is 100, the behaviour of the NSACF as below:</w:t>
      </w:r>
    </w:p>
    <w:p w14:paraId="4184E134" w14:textId="77777777" w:rsidR="00122558" w:rsidRPr="00127E7B" w:rsidRDefault="00122558" w:rsidP="00122558">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21C05345" w14:textId="77777777" w:rsidR="00122558" w:rsidRPr="00127E7B" w:rsidRDefault="00122558" w:rsidP="00122558">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6A474D90" w14:textId="77777777" w:rsidR="00122558" w:rsidRPr="00127E7B" w:rsidRDefault="00122558" w:rsidP="00122558">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4C7782CD" w14:textId="77777777" w:rsidR="00122558" w:rsidRPr="00127E7B" w:rsidRDefault="00122558" w:rsidP="00122558">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1FE1C51F" w14:textId="77777777" w:rsidR="00122558" w:rsidRPr="00127E7B" w:rsidRDefault="00122558" w:rsidP="00122558">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3353F727" w14:textId="77777777" w:rsidR="00122558" w:rsidRPr="000D3F8A" w:rsidRDefault="00122558" w:rsidP="00122558">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373D522F" w14:textId="77777777" w:rsidR="00122558" w:rsidRPr="00127E7B" w:rsidRDefault="00122558" w:rsidP="00122558">
      <w:pPr>
        <w:pStyle w:val="B1"/>
      </w:pPr>
      <w:r w:rsidRPr="00127E7B">
        <w:t>2a.</w:t>
      </w:r>
      <w:r w:rsidRPr="00127E7B">
        <w:tab/>
        <w:t>On success, "204 No content" shall be returned by the NF Service Consumer (e.g. NEF</w:t>
      </w:r>
      <w:r>
        <w:t>,</w:t>
      </w:r>
      <w:r w:rsidRPr="00127E7B">
        <w:t xml:space="preserve"> AF</w:t>
      </w:r>
      <w:ins w:id="51" w:author="ZTE" w:date="2023-08-08T14:54:00Z">
        <w:r>
          <w:rPr>
            <w:rFonts w:eastAsia="宋体"/>
          </w:rPr>
          <w:t>, DCCF</w:t>
        </w:r>
      </w:ins>
      <w:r>
        <w:t xml:space="preserve"> or NWDAF</w:t>
      </w:r>
      <w:r w:rsidRPr="00127E7B">
        <w:t>).</w:t>
      </w:r>
    </w:p>
    <w:p w14:paraId="4686A5B2" w14:textId="77777777" w:rsidR="00122558" w:rsidRPr="00127E7B" w:rsidRDefault="00122558" w:rsidP="00122558">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w:t>
      </w:r>
      <w:ins w:id="52" w:author="ZTE" w:date="2023-08-08T14:59:00Z">
        <w:r>
          <w:t>404 Not found</w:t>
        </w:r>
      </w:ins>
      <w:del w:id="53" w:author="ZTE" w:date="2023-08-08T14:59:00Z">
        <w:r w:rsidRPr="00127E7B" w:rsidDel="00214F6F">
          <w:delText>307 Temporary Redirect</w:delText>
        </w:r>
      </w:del>
      <w:r w:rsidRPr="00127E7B">
        <w: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68F8896" w14:textId="77777777" w:rsidR="00122558" w:rsidRPr="00127E7B" w:rsidRDefault="00122558" w:rsidP="0012255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3B77C40D" w14:textId="77777777" w:rsidR="00122558" w:rsidRPr="00127E7B" w:rsidRDefault="00122558" w:rsidP="00122558">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7AFDD" w14:textId="77777777" w:rsidR="00A904EB" w:rsidRDefault="00A904EB">
      <w:r>
        <w:separator/>
      </w:r>
    </w:p>
  </w:endnote>
  <w:endnote w:type="continuationSeparator" w:id="0">
    <w:p w14:paraId="45000DA5" w14:textId="77777777" w:rsidR="00A904EB" w:rsidRDefault="00A9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0DEFE" w14:textId="77777777" w:rsidR="00A904EB" w:rsidRDefault="00A904EB">
      <w:r>
        <w:separator/>
      </w:r>
    </w:p>
  </w:footnote>
  <w:footnote w:type="continuationSeparator" w:id="0">
    <w:p w14:paraId="77B6F6CA" w14:textId="77777777" w:rsidR="00A904EB" w:rsidRDefault="00A90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0C3E44"/>
    <w:multiLevelType w:val="hybridMultilevel"/>
    <w:tmpl w:val="11928982"/>
    <w:lvl w:ilvl="0" w:tplc="F964FF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23805EF"/>
    <w:multiLevelType w:val="hybridMultilevel"/>
    <w:tmpl w:val="8966B002"/>
    <w:lvl w:ilvl="0" w:tplc="0800616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5"/>
  </w:num>
  <w:num w:numId="6">
    <w:abstractNumId w:val="22"/>
  </w:num>
  <w:num w:numId="7">
    <w:abstractNumId w:val="24"/>
  </w:num>
  <w:num w:numId="8">
    <w:abstractNumId w:val="21"/>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3"/>
  </w:num>
  <w:num w:numId="23">
    <w:abstractNumId w:val="2"/>
  </w:num>
  <w:num w:numId="24">
    <w:abstractNumId w:val="1"/>
  </w:num>
  <w:num w:numId="25">
    <w:abstractNumId w:val="0"/>
  </w:num>
  <w:num w:numId="26">
    <w:abstractNumId w:val="16"/>
  </w:num>
  <w:num w:numId="27">
    <w:abstractNumId w:val="18"/>
  </w:num>
  <w:num w:numId="2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4720D"/>
    <w:rsid w:val="0005045F"/>
    <w:rsid w:val="000506A4"/>
    <w:rsid w:val="00052254"/>
    <w:rsid w:val="000530E6"/>
    <w:rsid w:val="0005525C"/>
    <w:rsid w:val="0005664A"/>
    <w:rsid w:val="0005767C"/>
    <w:rsid w:val="0006057D"/>
    <w:rsid w:val="00067539"/>
    <w:rsid w:val="00073330"/>
    <w:rsid w:val="00074A13"/>
    <w:rsid w:val="0007580E"/>
    <w:rsid w:val="000758BF"/>
    <w:rsid w:val="000765EA"/>
    <w:rsid w:val="0007776A"/>
    <w:rsid w:val="00081122"/>
    <w:rsid w:val="00081C95"/>
    <w:rsid w:val="000867A7"/>
    <w:rsid w:val="00086D3E"/>
    <w:rsid w:val="000908FB"/>
    <w:rsid w:val="00090B8D"/>
    <w:rsid w:val="000926D2"/>
    <w:rsid w:val="00093166"/>
    <w:rsid w:val="00093E87"/>
    <w:rsid w:val="00094A88"/>
    <w:rsid w:val="00095F6C"/>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EA"/>
    <w:rsid w:val="000E3C44"/>
    <w:rsid w:val="000E5284"/>
    <w:rsid w:val="000E6C5F"/>
    <w:rsid w:val="000E79A4"/>
    <w:rsid w:val="000F5EF2"/>
    <w:rsid w:val="000F668D"/>
    <w:rsid w:val="001016B2"/>
    <w:rsid w:val="001036C7"/>
    <w:rsid w:val="00103E2C"/>
    <w:rsid w:val="00107BE5"/>
    <w:rsid w:val="001128FF"/>
    <w:rsid w:val="00114245"/>
    <w:rsid w:val="001170B1"/>
    <w:rsid w:val="001177FF"/>
    <w:rsid w:val="00117E62"/>
    <w:rsid w:val="00122558"/>
    <w:rsid w:val="00125F0D"/>
    <w:rsid w:val="00126220"/>
    <w:rsid w:val="00126EC7"/>
    <w:rsid w:val="0012759A"/>
    <w:rsid w:val="00131120"/>
    <w:rsid w:val="00132EC9"/>
    <w:rsid w:val="0013333F"/>
    <w:rsid w:val="00133E98"/>
    <w:rsid w:val="0014347A"/>
    <w:rsid w:val="001445DE"/>
    <w:rsid w:val="00145733"/>
    <w:rsid w:val="00145D43"/>
    <w:rsid w:val="00147E62"/>
    <w:rsid w:val="00151819"/>
    <w:rsid w:val="00153910"/>
    <w:rsid w:val="00154E92"/>
    <w:rsid w:val="00156ED4"/>
    <w:rsid w:val="0016279C"/>
    <w:rsid w:val="00164113"/>
    <w:rsid w:val="001654B2"/>
    <w:rsid w:val="001743AA"/>
    <w:rsid w:val="00175B04"/>
    <w:rsid w:val="001774DD"/>
    <w:rsid w:val="0018126B"/>
    <w:rsid w:val="001838F8"/>
    <w:rsid w:val="00184437"/>
    <w:rsid w:val="001858C9"/>
    <w:rsid w:val="00186875"/>
    <w:rsid w:val="0018796C"/>
    <w:rsid w:val="00192C46"/>
    <w:rsid w:val="00192EC6"/>
    <w:rsid w:val="00194390"/>
    <w:rsid w:val="001A08B3"/>
    <w:rsid w:val="001A09EF"/>
    <w:rsid w:val="001A3916"/>
    <w:rsid w:val="001A6D4D"/>
    <w:rsid w:val="001A6F90"/>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71"/>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4142A"/>
    <w:rsid w:val="00342D94"/>
    <w:rsid w:val="00346070"/>
    <w:rsid w:val="003469D4"/>
    <w:rsid w:val="00350447"/>
    <w:rsid w:val="003523AB"/>
    <w:rsid w:val="00355C36"/>
    <w:rsid w:val="0035793F"/>
    <w:rsid w:val="003609EF"/>
    <w:rsid w:val="00361140"/>
    <w:rsid w:val="00361C34"/>
    <w:rsid w:val="0036231A"/>
    <w:rsid w:val="00363962"/>
    <w:rsid w:val="00366AEF"/>
    <w:rsid w:val="003709F6"/>
    <w:rsid w:val="00371D59"/>
    <w:rsid w:val="0037298F"/>
    <w:rsid w:val="003737B2"/>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C1033"/>
    <w:rsid w:val="003C2A90"/>
    <w:rsid w:val="003C2CD2"/>
    <w:rsid w:val="003D1F60"/>
    <w:rsid w:val="003D44C6"/>
    <w:rsid w:val="003D507A"/>
    <w:rsid w:val="003D5491"/>
    <w:rsid w:val="003D5577"/>
    <w:rsid w:val="003D7D3E"/>
    <w:rsid w:val="003E1A36"/>
    <w:rsid w:val="003E26E5"/>
    <w:rsid w:val="003E63F0"/>
    <w:rsid w:val="003F00CB"/>
    <w:rsid w:val="003F06AA"/>
    <w:rsid w:val="003F0849"/>
    <w:rsid w:val="003F2E1B"/>
    <w:rsid w:val="003F5EBF"/>
    <w:rsid w:val="00402E1D"/>
    <w:rsid w:val="004038BC"/>
    <w:rsid w:val="00406B84"/>
    <w:rsid w:val="00410371"/>
    <w:rsid w:val="004107A2"/>
    <w:rsid w:val="00413DEE"/>
    <w:rsid w:val="00414F12"/>
    <w:rsid w:val="004242F1"/>
    <w:rsid w:val="00424768"/>
    <w:rsid w:val="00425379"/>
    <w:rsid w:val="00427936"/>
    <w:rsid w:val="00433A80"/>
    <w:rsid w:val="00435A8B"/>
    <w:rsid w:val="00443D61"/>
    <w:rsid w:val="0044415D"/>
    <w:rsid w:val="004443EB"/>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697C"/>
    <w:rsid w:val="004B6F43"/>
    <w:rsid w:val="004B75B7"/>
    <w:rsid w:val="004D0390"/>
    <w:rsid w:val="004D1996"/>
    <w:rsid w:val="004D6ED1"/>
    <w:rsid w:val="004E678E"/>
    <w:rsid w:val="004E6AE7"/>
    <w:rsid w:val="004E6E80"/>
    <w:rsid w:val="004F4E5C"/>
    <w:rsid w:val="004F6436"/>
    <w:rsid w:val="00502FFA"/>
    <w:rsid w:val="00503605"/>
    <w:rsid w:val="005069C8"/>
    <w:rsid w:val="00513847"/>
    <w:rsid w:val="005141D9"/>
    <w:rsid w:val="0051516F"/>
    <w:rsid w:val="0051580D"/>
    <w:rsid w:val="00523EF6"/>
    <w:rsid w:val="0052449D"/>
    <w:rsid w:val="005327E7"/>
    <w:rsid w:val="005416EA"/>
    <w:rsid w:val="005422BA"/>
    <w:rsid w:val="00544AE4"/>
    <w:rsid w:val="00546CDD"/>
    <w:rsid w:val="00547111"/>
    <w:rsid w:val="00550ACE"/>
    <w:rsid w:val="0055189D"/>
    <w:rsid w:val="0055216E"/>
    <w:rsid w:val="00552F1B"/>
    <w:rsid w:val="00554EC4"/>
    <w:rsid w:val="0055570E"/>
    <w:rsid w:val="005565D6"/>
    <w:rsid w:val="00557017"/>
    <w:rsid w:val="00560B0E"/>
    <w:rsid w:val="0056185A"/>
    <w:rsid w:val="00562101"/>
    <w:rsid w:val="0056381C"/>
    <w:rsid w:val="00565A95"/>
    <w:rsid w:val="00571CF9"/>
    <w:rsid w:val="0057610F"/>
    <w:rsid w:val="00577ADC"/>
    <w:rsid w:val="005817F8"/>
    <w:rsid w:val="00581BF3"/>
    <w:rsid w:val="0058261F"/>
    <w:rsid w:val="005858AA"/>
    <w:rsid w:val="00586A64"/>
    <w:rsid w:val="00587B77"/>
    <w:rsid w:val="00592D74"/>
    <w:rsid w:val="0059546F"/>
    <w:rsid w:val="005A44EE"/>
    <w:rsid w:val="005A670B"/>
    <w:rsid w:val="005B44A5"/>
    <w:rsid w:val="005B4C1A"/>
    <w:rsid w:val="005B4FEF"/>
    <w:rsid w:val="005B6DC8"/>
    <w:rsid w:val="005B6E2C"/>
    <w:rsid w:val="005C3061"/>
    <w:rsid w:val="005C35DB"/>
    <w:rsid w:val="005C3BCF"/>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6C39"/>
    <w:rsid w:val="00601EBA"/>
    <w:rsid w:val="00612CD2"/>
    <w:rsid w:val="0061370E"/>
    <w:rsid w:val="00616EFA"/>
    <w:rsid w:val="00621188"/>
    <w:rsid w:val="00621FFE"/>
    <w:rsid w:val="00623EE9"/>
    <w:rsid w:val="006257ED"/>
    <w:rsid w:val="00626A79"/>
    <w:rsid w:val="00630D5B"/>
    <w:rsid w:val="006325B0"/>
    <w:rsid w:val="006343A4"/>
    <w:rsid w:val="00637966"/>
    <w:rsid w:val="006428A1"/>
    <w:rsid w:val="0064326E"/>
    <w:rsid w:val="00643B2F"/>
    <w:rsid w:val="00652B2C"/>
    <w:rsid w:val="00653DE4"/>
    <w:rsid w:val="00656F00"/>
    <w:rsid w:val="006613B4"/>
    <w:rsid w:val="00665C47"/>
    <w:rsid w:val="006660C7"/>
    <w:rsid w:val="006711C1"/>
    <w:rsid w:val="00672260"/>
    <w:rsid w:val="00674274"/>
    <w:rsid w:val="00674BFA"/>
    <w:rsid w:val="00677FF6"/>
    <w:rsid w:val="00680495"/>
    <w:rsid w:val="00684369"/>
    <w:rsid w:val="00684F56"/>
    <w:rsid w:val="00686922"/>
    <w:rsid w:val="00691976"/>
    <w:rsid w:val="00694A23"/>
    <w:rsid w:val="0069549C"/>
    <w:rsid w:val="00695808"/>
    <w:rsid w:val="006962E4"/>
    <w:rsid w:val="00696F2B"/>
    <w:rsid w:val="006B46FB"/>
    <w:rsid w:val="006B6443"/>
    <w:rsid w:val="006C250B"/>
    <w:rsid w:val="006C5300"/>
    <w:rsid w:val="006C5791"/>
    <w:rsid w:val="006C6118"/>
    <w:rsid w:val="006C73D6"/>
    <w:rsid w:val="006C755A"/>
    <w:rsid w:val="006D2F73"/>
    <w:rsid w:val="006D52B9"/>
    <w:rsid w:val="006D5477"/>
    <w:rsid w:val="006E0014"/>
    <w:rsid w:val="006E17AF"/>
    <w:rsid w:val="006E21FB"/>
    <w:rsid w:val="006F6E18"/>
    <w:rsid w:val="00705A90"/>
    <w:rsid w:val="00706410"/>
    <w:rsid w:val="00706C29"/>
    <w:rsid w:val="007137F4"/>
    <w:rsid w:val="00714164"/>
    <w:rsid w:val="0071464A"/>
    <w:rsid w:val="00717E2E"/>
    <w:rsid w:val="0072090F"/>
    <w:rsid w:val="00723F28"/>
    <w:rsid w:val="00727049"/>
    <w:rsid w:val="00727C34"/>
    <w:rsid w:val="00732DC9"/>
    <w:rsid w:val="00734FCA"/>
    <w:rsid w:val="00737F78"/>
    <w:rsid w:val="0074090A"/>
    <w:rsid w:val="00740D6D"/>
    <w:rsid w:val="007428AC"/>
    <w:rsid w:val="00750FEC"/>
    <w:rsid w:val="00755FC4"/>
    <w:rsid w:val="00756E48"/>
    <w:rsid w:val="0076270D"/>
    <w:rsid w:val="00763D4A"/>
    <w:rsid w:val="00770307"/>
    <w:rsid w:val="00770703"/>
    <w:rsid w:val="00777ADD"/>
    <w:rsid w:val="00780383"/>
    <w:rsid w:val="00780833"/>
    <w:rsid w:val="007811E5"/>
    <w:rsid w:val="0078355D"/>
    <w:rsid w:val="007851F8"/>
    <w:rsid w:val="00790367"/>
    <w:rsid w:val="00792342"/>
    <w:rsid w:val="00794D19"/>
    <w:rsid w:val="007977A8"/>
    <w:rsid w:val="007A10A7"/>
    <w:rsid w:val="007A5986"/>
    <w:rsid w:val="007A6950"/>
    <w:rsid w:val="007B329F"/>
    <w:rsid w:val="007B512A"/>
    <w:rsid w:val="007B6482"/>
    <w:rsid w:val="007B73DA"/>
    <w:rsid w:val="007C2097"/>
    <w:rsid w:val="007C244D"/>
    <w:rsid w:val="007C5FD6"/>
    <w:rsid w:val="007C64C0"/>
    <w:rsid w:val="007C6F61"/>
    <w:rsid w:val="007C7807"/>
    <w:rsid w:val="007D073C"/>
    <w:rsid w:val="007D0CDE"/>
    <w:rsid w:val="007D204B"/>
    <w:rsid w:val="007D53C1"/>
    <w:rsid w:val="007D6A0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0C8C"/>
    <w:rsid w:val="00952F7B"/>
    <w:rsid w:val="0095632F"/>
    <w:rsid w:val="00965B0D"/>
    <w:rsid w:val="00967A7D"/>
    <w:rsid w:val="009701CB"/>
    <w:rsid w:val="009702FA"/>
    <w:rsid w:val="0097778B"/>
    <w:rsid w:val="009777D9"/>
    <w:rsid w:val="00977CC1"/>
    <w:rsid w:val="00980152"/>
    <w:rsid w:val="009846BE"/>
    <w:rsid w:val="0098514B"/>
    <w:rsid w:val="00985214"/>
    <w:rsid w:val="00990EC1"/>
    <w:rsid w:val="00991B88"/>
    <w:rsid w:val="00992730"/>
    <w:rsid w:val="00993EA1"/>
    <w:rsid w:val="009952D9"/>
    <w:rsid w:val="009A1627"/>
    <w:rsid w:val="009A5753"/>
    <w:rsid w:val="009A579D"/>
    <w:rsid w:val="009A747D"/>
    <w:rsid w:val="009B094F"/>
    <w:rsid w:val="009B14FA"/>
    <w:rsid w:val="009B335D"/>
    <w:rsid w:val="009B440A"/>
    <w:rsid w:val="009B49CA"/>
    <w:rsid w:val="009B51EE"/>
    <w:rsid w:val="009C4C9D"/>
    <w:rsid w:val="009C6E1A"/>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3B8D"/>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3E9"/>
    <w:rsid w:val="00A904EB"/>
    <w:rsid w:val="00A90EFE"/>
    <w:rsid w:val="00A916DC"/>
    <w:rsid w:val="00A931B3"/>
    <w:rsid w:val="00A931E5"/>
    <w:rsid w:val="00A938A6"/>
    <w:rsid w:val="00A94625"/>
    <w:rsid w:val="00A95B25"/>
    <w:rsid w:val="00AA0712"/>
    <w:rsid w:val="00AA07EE"/>
    <w:rsid w:val="00AA2CBC"/>
    <w:rsid w:val="00AB2AA1"/>
    <w:rsid w:val="00AB32CC"/>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6E00"/>
    <w:rsid w:val="00AE7F69"/>
    <w:rsid w:val="00AF0C72"/>
    <w:rsid w:val="00AF154F"/>
    <w:rsid w:val="00AF23D4"/>
    <w:rsid w:val="00AF520E"/>
    <w:rsid w:val="00AF6A04"/>
    <w:rsid w:val="00B047C6"/>
    <w:rsid w:val="00B06DDF"/>
    <w:rsid w:val="00B07BED"/>
    <w:rsid w:val="00B11EC7"/>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4F07"/>
    <w:rsid w:val="00B57B67"/>
    <w:rsid w:val="00B61AED"/>
    <w:rsid w:val="00B664AA"/>
    <w:rsid w:val="00B666D1"/>
    <w:rsid w:val="00B672C4"/>
    <w:rsid w:val="00B67B97"/>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50B6"/>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6742"/>
    <w:rsid w:val="00C36B6F"/>
    <w:rsid w:val="00C408A3"/>
    <w:rsid w:val="00C40D80"/>
    <w:rsid w:val="00C411A3"/>
    <w:rsid w:val="00C45977"/>
    <w:rsid w:val="00C45A1D"/>
    <w:rsid w:val="00C46AAC"/>
    <w:rsid w:val="00C53CC0"/>
    <w:rsid w:val="00C64190"/>
    <w:rsid w:val="00C66BA2"/>
    <w:rsid w:val="00C74C8E"/>
    <w:rsid w:val="00C77F2B"/>
    <w:rsid w:val="00C80D87"/>
    <w:rsid w:val="00C86CF7"/>
    <w:rsid w:val="00C86F60"/>
    <w:rsid w:val="00C870F6"/>
    <w:rsid w:val="00C9158B"/>
    <w:rsid w:val="00C934AB"/>
    <w:rsid w:val="00C93A9D"/>
    <w:rsid w:val="00C95382"/>
    <w:rsid w:val="00C95985"/>
    <w:rsid w:val="00C95EEA"/>
    <w:rsid w:val="00CA138F"/>
    <w:rsid w:val="00CA3C9A"/>
    <w:rsid w:val="00CA3CCB"/>
    <w:rsid w:val="00CA49DB"/>
    <w:rsid w:val="00CA5753"/>
    <w:rsid w:val="00CA5DEB"/>
    <w:rsid w:val="00CA6B6A"/>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C771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48CD"/>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5FD4"/>
    <w:rsid w:val="00D57E6A"/>
    <w:rsid w:val="00D624E3"/>
    <w:rsid w:val="00D632C0"/>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022"/>
    <w:rsid w:val="00DF0F42"/>
    <w:rsid w:val="00DF4480"/>
    <w:rsid w:val="00DF65DB"/>
    <w:rsid w:val="00DF7631"/>
    <w:rsid w:val="00E02853"/>
    <w:rsid w:val="00E04AE8"/>
    <w:rsid w:val="00E1022A"/>
    <w:rsid w:val="00E11FAB"/>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652CF"/>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E30"/>
    <w:rsid w:val="00EC18A4"/>
    <w:rsid w:val="00ED07D0"/>
    <w:rsid w:val="00ED2E9A"/>
    <w:rsid w:val="00ED36AF"/>
    <w:rsid w:val="00ED5E6C"/>
    <w:rsid w:val="00EE1F72"/>
    <w:rsid w:val="00EE2B23"/>
    <w:rsid w:val="00EE479E"/>
    <w:rsid w:val="00EE5E6B"/>
    <w:rsid w:val="00EE7D7C"/>
    <w:rsid w:val="00EF3549"/>
    <w:rsid w:val="00EF4890"/>
    <w:rsid w:val="00EF6956"/>
    <w:rsid w:val="00F00207"/>
    <w:rsid w:val="00F049E6"/>
    <w:rsid w:val="00F052F8"/>
    <w:rsid w:val="00F071AF"/>
    <w:rsid w:val="00F10A30"/>
    <w:rsid w:val="00F11978"/>
    <w:rsid w:val="00F1754B"/>
    <w:rsid w:val="00F20460"/>
    <w:rsid w:val="00F24199"/>
    <w:rsid w:val="00F24B56"/>
    <w:rsid w:val="00F25D98"/>
    <w:rsid w:val="00F27AD5"/>
    <w:rsid w:val="00F27AD9"/>
    <w:rsid w:val="00F300FB"/>
    <w:rsid w:val="00F337F9"/>
    <w:rsid w:val="00F368A6"/>
    <w:rsid w:val="00F41DD6"/>
    <w:rsid w:val="00F42F8E"/>
    <w:rsid w:val="00F45DF2"/>
    <w:rsid w:val="00F50BD0"/>
    <w:rsid w:val="00F5155D"/>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358B"/>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064EF-3DB0-48EC-A8D3-980D0E8A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2655</Words>
  <Characters>15135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1900-12-31T16:00:00Z</cp:lastPrinted>
  <dcterms:created xsi:type="dcterms:W3CDTF">2023-08-24T07:24:00Z</dcterms:created>
  <dcterms:modified xsi:type="dcterms:W3CDTF">2023-08-24T07:24:00Z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